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EEE" w:rsidRPr="008C30A7" w:rsidRDefault="006C2B83" w:rsidP="00491BC9">
      <w:pPr>
        <w:jc w:val="center"/>
        <w:rPr>
          <w:b/>
          <w:sz w:val="36"/>
          <w:szCs w:val="36"/>
          <w:lang w:val="vi-VN"/>
        </w:rPr>
      </w:pPr>
      <w:r w:rsidRPr="008C30A7">
        <w:rPr>
          <w:b/>
          <w:sz w:val="36"/>
          <w:szCs w:val="36"/>
          <w:lang w:val="vi-VN"/>
        </w:rPr>
        <w:t>BÁO CÁO THAM LUẬN</w:t>
      </w:r>
    </w:p>
    <w:p w:rsidR="00EA4BEE" w:rsidRPr="00491BC9" w:rsidRDefault="00EA4BEE" w:rsidP="00491BC9">
      <w:pPr>
        <w:spacing w:after="0" w:line="240" w:lineRule="auto"/>
        <w:jc w:val="center"/>
        <w:rPr>
          <w:b/>
          <w:i/>
          <w:lang w:val="vi-VN"/>
        </w:rPr>
      </w:pPr>
      <w:r w:rsidRPr="00491BC9">
        <w:rPr>
          <w:b/>
          <w:i/>
          <w:lang w:val="vi-VN"/>
        </w:rPr>
        <w:t>Gắn tăng trưởng xanh với phát triển đô thị xanh; vấn đề cân bằng giữa phát triển kinh tế với tính chất xanh của đô thị; giải pháp phát triển công nghiệp xanh cho huyện Lạng Giang</w:t>
      </w:r>
    </w:p>
    <w:p w:rsidR="00EA4BEE" w:rsidRPr="00491BC9" w:rsidRDefault="00491BC9" w:rsidP="00491BC9">
      <w:pPr>
        <w:spacing w:before="120" w:after="0" w:line="240" w:lineRule="auto"/>
        <w:jc w:val="center"/>
        <w:rPr>
          <w:i/>
          <w:sz w:val="24"/>
          <w:szCs w:val="24"/>
          <w:lang w:val="vi-VN"/>
        </w:rPr>
      </w:pPr>
      <w:r>
        <w:rPr>
          <w:i/>
          <w:sz w:val="24"/>
          <w:szCs w:val="24"/>
          <w:lang w:val="vi-VN"/>
        </w:rPr>
        <w:t>(</w:t>
      </w:r>
      <w:r w:rsidR="00EA4BEE" w:rsidRPr="00491BC9">
        <w:rPr>
          <w:i/>
          <w:sz w:val="24"/>
          <w:szCs w:val="24"/>
          <w:lang w:val="vi-VN"/>
        </w:rPr>
        <w:t xml:space="preserve">Tại Hội thảo khoa học Xây dựng và phát triển đô thị xanh trên địa bàn huyện Lạng </w:t>
      </w:r>
      <w:r>
        <w:rPr>
          <w:i/>
          <w:sz w:val="24"/>
          <w:szCs w:val="24"/>
          <w:lang w:val="vi-VN"/>
        </w:rPr>
        <w:t>Giang)</w:t>
      </w:r>
    </w:p>
    <w:p w:rsidR="00491BC9" w:rsidRPr="00930192" w:rsidRDefault="008C30A7" w:rsidP="00491BC9">
      <w:pPr>
        <w:spacing w:before="120" w:after="0" w:line="240" w:lineRule="auto"/>
        <w:jc w:val="both"/>
        <w:rPr>
          <w:b/>
        </w:rPr>
      </w:pPr>
      <w:r w:rsidRPr="00930192">
        <w:rPr>
          <w:b/>
        </w:rPr>
        <w:t>Họ và tên: Nguyễn Cường</w:t>
      </w:r>
    </w:p>
    <w:p w:rsidR="008C30A7" w:rsidRPr="00930192" w:rsidRDefault="008C30A7" w:rsidP="00491BC9">
      <w:pPr>
        <w:spacing w:before="120" w:after="0" w:line="240" w:lineRule="auto"/>
        <w:jc w:val="both"/>
        <w:rPr>
          <w:b/>
        </w:rPr>
      </w:pPr>
      <w:r w:rsidRPr="00930192">
        <w:rPr>
          <w:b/>
        </w:rPr>
        <w:t>Chức vụ: PCT Thường trực Hiệp hội Doanh nghiệp tỉnh.</w:t>
      </w:r>
    </w:p>
    <w:p w:rsidR="00EA4BEE" w:rsidRPr="00491BC9" w:rsidRDefault="00EA4BEE" w:rsidP="001F7E90">
      <w:pPr>
        <w:spacing w:before="160" w:after="0" w:line="240" w:lineRule="auto"/>
        <w:ind w:firstLine="709"/>
        <w:jc w:val="both"/>
        <w:rPr>
          <w:i/>
          <w:lang w:val="vi-VN"/>
        </w:rPr>
      </w:pPr>
      <w:r w:rsidRPr="00491BC9">
        <w:rPr>
          <w:i/>
          <w:lang w:val="vi-VN"/>
        </w:rPr>
        <w:t xml:space="preserve">Kính thưa các đ/c chủ trì hội </w:t>
      </w:r>
      <w:r w:rsidR="00491BC9" w:rsidRPr="00491BC9">
        <w:rPr>
          <w:i/>
          <w:lang w:val="vi-VN"/>
        </w:rPr>
        <w:t>thảo!</w:t>
      </w:r>
    </w:p>
    <w:p w:rsidR="00EA4BEE" w:rsidRPr="00491BC9" w:rsidRDefault="00EA4BEE" w:rsidP="001F7E90">
      <w:pPr>
        <w:spacing w:before="160" w:after="0" w:line="240" w:lineRule="auto"/>
        <w:ind w:firstLine="709"/>
        <w:jc w:val="both"/>
        <w:rPr>
          <w:i/>
          <w:lang w:val="vi-VN"/>
        </w:rPr>
      </w:pPr>
      <w:r w:rsidRPr="00491BC9">
        <w:rPr>
          <w:i/>
          <w:lang w:val="vi-VN"/>
        </w:rPr>
        <w:t xml:space="preserve">Thưa các quý vị đại </w:t>
      </w:r>
      <w:r w:rsidR="00491BC9" w:rsidRPr="00491BC9">
        <w:rPr>
          <w:i/>
          <w:lang w:val="vi-VN"/>
        </w:rPr>
        <w:t>biểu!</w:t>
      </w:r>
    </w:p>
    <w:p w:rsidR="00EA4BEE" w:rsidRDefault="00EA4BEE" w:rsidP="001F7E90">
      <w:pPr>
        <w:spacing w:before="160" w:after="0" w:line="240" w:lineRule="auto"/>
        <w:ind w:firstLine="709"/>
        <w:jc w:val="both"/>
        <w:rPr>
          <w:lang w:val="vi-VN"/>
        </w:rPr>
      </w:pPr>
      <w:r>
        <w:rPr>
          <w:lang w:val="vi-VN"/>
        </w:rPr>
        <w:t xml:space="preserve">Hôm nay tôi rất vinh dự được tham gia </w:t>
      </w:r>
      <w:r w:rsidRPr="00EA4BEE">
        <w:rPr>
          <w:lang w:val="vi-VN"/>
        </w:rPr>
        <w:t>Hội thảo khoa họ</w:t>
      </w:r>
      <w:r w:rsidR="00491BC9">
        <w:rPr>
          <w:lang w:val="vi-VN"/>
        </w:rPr>
        <w:t>c x</w:t>
      </w:r>
      <w:r w:rsidRPr="00EA4BEE">
        <w:rPr>
          <w:lang w:val="vi-VN"/>
        </w:rPr>
        <w:t xml:space="preserve">ây dựng và phát triển đô thị xanh trên địa bàn huyện Lạng </w:t>
      </w:r>
      <w:r>
        <w:rPr>
          <w:lang w:val="vi-VN"/>
        </w:rPr>
        <w:t xml:space="preserve">Giang. Tôi đánh giá rất cao ý tưởng của Liên hiệp các hội khoa học và kỹ thuật tỉnh và UBND huyện Lạng Giang về tổ chức hội thảo với chủ đề này. Đối với huyện Lạng Giang, đây là bước đi tiên phong </w:t>
      </w:r>
      <w:r w:rsidR="00530AB7">
        <w:rPr>
          <w:lang w:val="vi-VN"/>
        </w:rPr>
        <w:t>trên địa bàn</w:t>
      </w:r>
      <w:r w:rsidR="00DB5B4A">
        <w:rPr>
          <w:lang w:val="vi-VN"/>
        </w:rPr>
        <w:t>tỉnh trong việc lắng nghe các nhà khoa học góp ý cho việc xây dựng đô thị Lạng Giang xanh</w:t>
      </w:r>
      <w:r w:rsidR="00491BC9">
        <w:rPr>
          <w:lang w:val="vi-VN"/>
        </w:rPr>
        <w:t xml:space="preserve"> và bền vững</w:t>
      </w:r>
      <w:r w:rsidR="00DB5B4A">
        <w:rPr>
          <w:lang w:val="vi-VN"/>
        </w:rPr>
        <w:t xml:space="preserve"> trong tương lai.</w:t>
      </w:r>
    </w:p>
    <w:p w:rsidR="00DB5B4A" w:rsidRDefault="00DB5B4A" w:rsidP="001F7E90">
      <w:pPr>
        <w:spacing w:before="160" w:after="0" w:line="240" w:lineRule="auto"/>
        <w:ind w:firstLine="709"/>
        <w:jc w:val="both"/>
        <w:rPr>
          <w:lang w:val="vi-VN"/>
        </w:rPr>
      </w:pPr>
      <w:r>
        <w:rPr>
          <w:lang w:val="vi-VN"/>
        </w:rPr>
        <w:t xml:space="preserve">Trước khi đi vào phần </w:t>
      </w:r>
      <w:r w:rsidR="004703E2">
        <w:rPr>
          <w:lang w:val="vi-VN"/>
        </w:rPr>
        <w:t>chính,</w:t>
      </w:r>
      <w:r>
        <w:rPr>
          <w:lang w:val="vi-VN"/>
        </w:rPr>
        <w:t xml:space="preserve"> tôi xin được phép bàn một chút về phạm vi đô thị mà chúng</w:t>
      </w:r>
      <w:r w:rsidR="00530AB7">
        <w:rPr>
          <w:lang w:val="vi-VN"/>
        </w:rPr>
        <w:t xml:space="preserve"> ta</w:t>
      </w:r>
      <w:r>
        <w:rPr>
          <w:lang w:val="vi-VN"/>
        </w:rPr>
        <w:t xml:space="preserve"> trao đổi, nghiên cứu. Theo định hướng quy hoạch </w:t>
      </w:r>
      <w:r w:rsidR="001E4E9F">
        <w:rPr>
          <w:lang w:val="vi-VN"/>
        </w:rPr>
        <w:t xml:space="preserve">xây dựng vùng </w:t>
      </w:r>
      <w:r w:rsidR="00530AB7">
        <w:rPr>
          <w:lang w:val="vi-VN"/>
        </w:rPr>
        <w:t xml:space="preserve">huyện, </w:t>
      </w:r>
      <w:r>
        <w:rPr>
          <w:lang w:val="vi-VN"/>
        </w:rPr>
        <w:t xml:space="preserve">đến năm </w:t>
      </w:r>
      <w:r w:rsidR="00530AB7">
        <w:rPr>
          <w:lang w:val="vi-VN"/>
        </w:rPr>
        <w:t xml:space="preserve">2030, </w:t>
      </w:r>
      <w:r w:rsidR="00530AB7" w:rsidRPr="00530AB7">
        <w:rPr>
          <w:lang w:val="vi-VN"/>
        </w:rPr>
        <w:t>Lạ</w:t>
      </w:r>
      <w:r w:rsidR="00530AB7">
        <w:rPr>
          <w:lang w:val="vi-VN"/>
        </w:rPr>
        <w:t>ng Giang</w:t>
      </w:r>
      <w:r>
        <w:rPr>
          <w:lang w:val="vi-VN"/>
        </w:rPr>
        <w:t>sẽ</w:t>
      </w:r>
      <w:r w:rsidR="001E4E9F">
        <w:rPr>
          <w:lang w:val="vi-VN"/>
        </w:rPr>
        <w:t xml:space="preserve"> hoàn</w:t>
      </w:r>
      <w:r>
        <w:rPr>
          <w:lang w:val="vi-VN"/>
        </w:rPr>
        <w:t xml:space="preserve"> thiện đô thị Vôi và Kép theo tiêu chí loại IV và thành lập </w:t>
      </w:r>
      <w:r w:rsidR="001E4E9F">
        <w:rPr>
          <w:lang w:val="vi-VN"/>
        </w:rPr>
        <w:t xml:space="preserve">các thị trấn </w:t>
      </w:r>
      <w:r>
        <w:rPr>
          <w:lang w:val="vi-VN"/>
        </w:rPr>
        <w:t>Mỹ Thái, Tân Dĩnh, Tân Hưng theo tiêu chí đô thị loại V. Đến năm 2040 mới hướng tới thành lập thị xã Lạng Giang. Do vậy phần đề cập tại hội thảo này được hiểu là nghiên cứu đóng góp để xây dựng đô thị xanh cho cả huyện Lạng Giang trong tương lai.</w:t>
      </w:r>
    </w:p>
    <w:p w:rsidR="00DB5B4A" w:rsidRDefault="00DB5B4A" w:rsidP="001F7E90">
      <w:pPr>
        <w:spacing w:before="160" w:after="0" w:line="240" w:lineRule="auto"/>
        <w:ind w:firstLine="709"/>
        <w:jc w:val="both"/>
        <w:rPr>
          <w:lang w:val="vi-VN"/>
        </w:rPr>
      </w:pPr>
      <w:r>
        <w:rPr>
          <w:lang w:val="vi-VN"/>
        </w:rPr>
        <w:t>Khái niệm, tiêu chí về đô thị xanh chưa có những văn bả</w:t>
      </w:r>
      <w:r w:rsidR="00530AB7">
        <w:rPr>
          <w:lang w:val="vi-VN"/>
        </w:rPr>
        <w:t xml:space="preserve">n pháp lý </w:t>
      </w:r>
      <w:r>
        <w:rPr>
          <w:lang w:val="vi-VN"/>
        </w:rPr>
        <w:t>quy đị</w:t>
      </w:r>
      <w:r w:rsidR="001E4E9F">
        <w:rPr>
          <w:lang w:val="vi-VN"/>
        </w:rPr>
        <w:t>nh</w:t>
      </w:r>
      <w:r w:rsidR="00530AB7">
        <w:rPr>
          <w:lang w:val="vi-VN"/>
        </w:rPr>
        <w:t xml:space="preserve"> cụ thể</w:t>
      </w:r>
      <w:r w:rsidR="001E4E9F">
        <w:rPr>
          <w:lang w:val="vi-VN"/>
        </w:rPr>
        <w:t>, tuy nhiên chúng ta cù</w:t>
      </w:r>
      <w:r>
        <w:rPr>
          <w:lang w:val="vi-VN"/>
        </w:rPr>
        <w:t>ng thống nhất vớ</w:t>
      </w:r>
      <w:r w:rsidR="001E4E9F">
        <w:rPr>
          <w:lang w:val="vi-VN"/>
        </w:rPr>
        <w:t xml:space="preserve">i </w:t>
      </w:r>
      <w:r w:rsidR="00530AB7">
        <w:rPr>
          <w:lang w:val="vi-VN"/>
        </w:rPr>
        <w:t>nhau,</w:t>
      </w:r>
      <w:r w:rsidRPr="00DB5B4A">
        <w:rPr>
          <w:lang w:val="vi-VN"/>
        </w:rPr>
        <w:t xml:space="preserve">Đô thị xanh là tổng thể quy hoạch xây dựng của 3 yếu tố </w:t>
      </w:r>
      <w:r w:rsidR="001E4E9F">
        <w:rPr>
          <w:lang w:val="vi-VN"/>
        </w:rPr>
        <w:t>gồm:</w:t>
      </w:r>
      <w:r w:rsidRPr="00DB5B4A">
        <w:rPr>
          <w:lang w:val="vi-VN"/>
        </w:rPr>
        <w:t xml:space="preserve"> môi trường xanh – kinh tế xanh – xã hội </w:t>
      </w:r>
      <w:r>
        <w:rPr>
          <w:lang w:val="vi-VN"/>
        </w:rPr>
        <w:t>xanh.</w:t>
      </w:r>
      <w:r w:rsidRPr="00DB5B4A">
        <w:rPr>
          <w:lang w:val="vi-VN"/>
        </w:rPr>
        <w:t xml:space="preserve"> Một đô thị được công nhận đạt chuẩn xanh phải đáp ứng được 7 tiêu </w:t>
      </w:r>
      <w:r w:rsidR="001E4E9F">
        <w:rPr>
          <w:lang w:val="vi-VN"/>
        </w:rPr>
        <w:t>chí,</w:t>
      </w:r>
      <w:r w:rsidRPr="00DB5B4A">
        <w:rPr>
          <w:lang w:val="vi-VN"/>
        </w:rPr>
        <w:t xml:space="preserve"> đó là: Không gian xanh; công trình xanh; giao thông xanh; công nghiệp xanh; chất lượng môi trường đô thị xanh; bảo tồn cảnh quan văn hóa lịch sử danh lam thắng cảnh, cảnh quan thiên nhiên; cộng đồng dân cư sống thân thiện môi </w:t>
      </w:r>
      <w:r>
        <w:rPr>
          <w:lang w:val="vi-VN"/>
        </w:rPr>
        <w:t>trường.</w:t>
      </w:r>
    </w:p>
    <w:p w:rsidR="00DB5B4A" w:rsidRDefault="00DB5B4A" w:rsidP="001F7E90">
      <w:pPr>
        <w:spacing w:before="160" w:after="0" w:line="240" w:lineRule="auto"/>
        <w:ind w:firstLine="709"/>
        <w:jc w:val="both"/>
        <w:rPr>
          <w:lang w:val="vi-VN"/>
        </w:rPr>
      </w:pPr>
      <w:r>
        <w:rPr>
          <w:lang w:val="vi-VN"/>
        </w:rPr>
        <w:t>Các tham luận đã làm rõ</w:t>
      </w:r>
      <w:r w:rsidR="007F3E3A">
        <w:rPr>
          <w:lang w:val="vi-VN"/>
        </w:rPr>
        <w:t xml:space="preserve"> một số tiêu chí như: không gian xanh; công trình xanh</w:t>
      </w:r>
      <w:r w:rsidR="007F3E3A" w:rsidRPr="007F3E3A">
        <w:rPr>
          <w:lang w:val="vi-VN"/>
        </w:rPr>
        <w:t>; chất lượng môi trường đô thị xanh; bảo tồn cảnh quan văn hóa lịch sử danh lam thắng cảnh, cảnh quan thiên nhiên</w:t>
      </w:r>
      <w:r w:rsidR="007F3E3A">
        <w:rPr>
          <w:lang w:val="vi-VN"/>
        </w:rPr>
        <w:t xml:space="preserve"> vv... Tham gia hội thảo, tôi xin làm rõ thêm việcg</w:t>
      </w:r>
      <w:r w:rsidRPr="00DB5B4A">
        <w:rPr>
          <w:lang w:val="vi-VN"/>
        </w:rPr>
        <w:t>ắn tăng trưởng xanh với phát triển đô thị xanh; vấn đề cân bằng giữa phát triển kinh tế với tính chất xanh của đô thị; giải pháp phát triển công nghiệp xanh cho huyện Lạng Giang</w:t>
      </w:r>
      <w:r w:rsidR="007F3E3A">
        <w:rPr>
          <w:lang w:val="vi-VN"/>
        </w:rPr>
        <w:t xml:space="preserve"> với những nội dung cụ thể như sau:</w:t>
      </w:r>
    </w:p>
    <w:p w:rsidR="0088629E" w:rsidRPr="0088629E" w:rsidRDefault="0088629E" w:rsidP="001F7E90">
      <w:pPr>
        <w:spacing w:before="160" w:after="0" w:line="240" w:lineRule="auto"/>
        <w:ind w:firstLine="709"/>
        <w:jc w:val="both"/>
        <w:rPr>
          <w:lang w:val="vi-VN"/>
        </w:rPr>
      </w:pPr>
      <w:r>
        <w:rPr>
          <w:lang w:val="vi-VN"/>
        </w:rPr>
        <w:t>Trong thời gian gần đây</w:t>
      </w:r>
      <w:r w:rsidRPr="0088629E">
        <w:rPr>
          <w:lang w:val="vi-VN"/>
        </w:rPr>
        <w:t xml:space="preserve">, chúng ta vui mừng chứng kiến sự tăng trưởng mạnh mẽ của nền kinh tế tỉnh nhà. Bắc Giang liên tục đứng trong tốp đầu các tỉnh, thành phố có tốc độ tăng trưởng kinh tế cao nhất cả nước. </w:t>
      </w:r>
      <w:r>
        <w:rPr>
          <w:lang w:val="vi-VN"/>
        </w:rPr>
        <w:t xml:space="preserve">Đô thị của tỉnh nói chung và của Lạng Giang nói riêng cũng đã có những bước phát triển nhanh </w:t>
      </w:r>
      <w:r>
        <w:rPr>
          <w:lang w:val="vi-VN"/>
        </w:rPr>
        <w:lastRenderedPageBreak/>
        <w:t xml:space="preserve">chóng. </w:t>
      </w:r>
      <w:r w:rsidRPr="0088629E">
        <w:rPr>
          <w:lang w:val="vi-VN"/>
        </w:rPr>
        <w:t>Cùng</w:t>
      </w:r>
      <w:r w:rsidR="001E4E9F">
        <w:rPr>
          <w:lang w:val="vi-VN"/>
        </w:rPr>
        <w:t xml:space="preserve"> vớiđó,</w:t>
      </w:r>
      <w:r w:rsidRPr="0088629E">
        <w:rPr>
          <w:lang w:val="vi-VN"/>
        </w:rPr>
        <w:t xml:space="preserve"> công tác bảo vệ môi trường được quan tâm, giảm dần hệ lụy do ô nhiễm môi trường gây ra.</w:t>
      </w:r>
    </w:p>
    <w:p w:rsidR="00BB20FF" w:rsidRPr="0088629E" w:rsidRDefault="0088629E" w:rsidP="001F7E90">
      <w:pPr>
        <w:spacing w:before="160" w:after="0" w:line="240" w:lineRule="auto"/>
        <w:ind w:firstLine="709"/>
        <w:jc w:val="both"/>
        <w:rPr>
          <w:lang w:val="vi-VN"/>
        </w:rPr>
      </w:pPr>
      <w:r w:rsidRPr="0088629E">
        <w:rPr>
          <w:lang w:val="vi-VN"/>
        </w:rPr>
        <w:t>Tuy nhiên, mặt trái của tăng trưởng kinh tế</w:t>
      </w:r>
      <w:r>
        <w:rPr>
          <w:lang w:val="vi-VN"/>
        </w:rPr>
        <w:t xml:space="preserve"> và phát triển đô thị</w:t>
      </w:r>
      <w:r w:rsidRPr="0088629E">
        <w:rPr>
          <w:lang w:val="vi-VN"/>
        </w:rPr>
        <w:t xml:space="preserve"> là nguy cơ gây ô nhiễm môi trường, cạn kiệt nguồn tài nguyên... Trên thực tế ở nhiều nơi đã diễn ra tình trạng ô nhiễm môi trường nước, đất, không khí gây hại sức khỏe con người cũng như nhiều sinh vật khác sống trong và quanh khu vực bị ô nhiễm.</w:t>
      </w:r>
      <w:r w:rsidR="00BB20FF">
        <w:rPr>
          <w:lang w:val="vi-VN"/>
        </w:rPr>
        <w:t xml:space="preserve"> Đô thị gia tăng nhanh chóng, phá vỡ hệ sinh thái tự nhiên, nhiều đồ án quy hoạch có chất lượng không cao, thiếu gắn kết với tăng trưởng xanh. </w:t>
      </w:r>
      <w:r>
        <w:rPr>
          <w:lang w:val="vi-VN"/>
        </w:rPr>
        <w:t>Đáng lưu ý</w:t>
      </w:r>
      <w:r w:rsidRPr="0088629E">
        <w:rPr>
          <w:lang w:val="vi-VN"/>
        </w:rPr>
        <w:t xml:space="preserve"> là </w:t>
      </w:r>
      <w:r>
        <w:rPr>
          <w:lang w:val="vi-VN"/>
        </w:rPr>
        <w:t xml:space="preserve">trong </w:t>
      </w:r>
      <w:r w:rsidRPr="0088629E">
        <w:rPr>
          <w:lang w:val="vi-VN"/>
        </w:rPr>
        <w:t>phát triển nông nghiệp, tình trạng người dân sử dụng tràn lan thuốc bảo vệ thực vật và phân bón, phát triển ồ ạt đàn gia súc gia cầm với hình thức chăn nuôi nhỏ lẻ, thả rông,  cùng với sự phát triển của các làng nghề nên nhiều chất thải kim loại nặng thải ra ao, hồ, kênh, mương. Mặt khác, hoạt động công nghiệp, giao thông vận tải, hoạt động xả thải từ đời sống, sinh hoạt…là những nguyên nhân chủ yếu làm ô nhiễm môi trường nước, không khí.</w:t>
      </w:r>
    </w:p>
    <w:p w:rsidR="0088629E" w:rsidRDefault="0088629E" w:rsidP="001F7E90">
      <w:pPr>
        <w:spacing w:before="160" w:after="0" w:line="240" w:lineRule="auto"/>
        <w:ind w:firstLine="709"/>
        <w:jc w:val="both"/>
        <w:rPr>
          <w:lang w:val="vi-VN"/>
        </w:rPr>
      </w:pPr>
      <w:r w:rsidRPr="0088629E">
        <w:rPr>
          <w:lang w:val="vi-VN"/>
        </w:rPr>
        <w:t xml:space="preserve">Từ thực tế trên, </w:t>
      </w:r>
      <w:r w:rsidR="00BB20FF">
        <w:rPr>
          <w:lang w:val="vi-VN"/>
        </w:rPr>
        <w:t>phát triển đô thị nói riêng cũng như phát triển kinh tế-xã hội nói chung đều phải gắn với mục tiêu tăng trưởng xanh.</w:t>
      </w:r>
    </w:p>
    <w:p w:rsidR="00733EEE" w:rsidRDefault="007F3E3A" w:rsidP="001F7E90">
      <w:pPr>
        <w:spacing w:before="160" w:after="0" w:line="240" w:lineRule="auto"/>
        <w:ind w:firstLine="709"/>
        <w:jc w:val="both"/>
      </w:pPr>
      <w:r>
        <w:rPr>
          <w:lang w:val="vi-VN"/>
        </w:rPr>
        <w:t xml:space="preserve">Như chúng ta biết ngày 01/10/2021, Thủ tướng Chính phủ đã ban hành Quyết định số 1658/QĐ-TTg Phê duyệt chiến lược quốc gia về tăng trưởng xanh giai đoạn 2021-2030, tầm nhìn đến năm 2050. Trong </w:t>
      </w:r>
      <w:r w:rsidR="00BB20FF">
        <w:rPr>
          <w:lang w:val="vi-VN"/>
        </w:rPr>
        <w:t>đó,T</w:t>
      </w:r>
      <w:r w:rsidR="00733EEE">
        <w:t>ăng trưởng xanh</w:t>
      </w:r>
      <w:r>
        <w:rPr>
          <w:lang w:val="vi-VN"/>
        </w:rPr>
        <w:t xml:space="preserve"> được hiểu</w:t>
      </w:r>
      <w:r w:rsidR="00733EEE">
        <w:t xml:space="preserve"> là sự tăng trưởng dựa trên quá trình thay đổi mô hình tăng trưởng, tái cơ cấu nền kinh tế nhằm tận dụng lợi thế so sánh, nâng cao hiệu quả và sức cạnh tranh của nền kinh tế thông qua việc nghiên cứu và áp dụng công nghệ tiên tiến, phát triển hệ thống cơ sở hạ tầng hiện đại để sử dụng hiệu quả tài nguyên thiên nhiên, giảm phát thải khí nhà kính, ứng phó với biến đổi khí hậu, góp phần xóa đói giảm nghèo và tạo động lực thúc đẩy tăng trưởng kinh tế một cách bền vững.</w:t>
      </w:r>
    </w:p>
    <w:p w:rsidR="007F3E3A" w:rsidRPr="007F3E3A" w:rsidRDefault="007F3E3A" w:rsidP="001F7E90">
      <w:pPr>
        <w:spacing w:before="160" w:after="0" w:line="240" w:lineRule="auto"/>
        <w:ind w:firstLine="709"/>
        <w:jc w:val="both"/>
        <w:rPr>
          <w:lang w:val="vi-VN"/>
        </w:rPr>
      </w:pPr>
      <w:r>
        <w:rPr>
          <w:lang w:val="vi-VN"/>
        </w:rPr>
        <w:t xml:space="preserve">Tại Bắc Giang, </w:t>
      </w:r>
      <w:r w:rsidRPr="007F3E3A">
        <w:rPr>
          <w:lang w:val="vi-VN"/>
        </w:rPr>
        <w:t xml:space="preserve">Chủ tịch UBND tỉnh </w:t>
      </w:r>
      <w:r>
        <w:rPr>
          <w:lang w:val="vi-VN"/>
        </w:rPr>
        <w:t xml:space="preserve">đã </w:t>
      </w:r>
      <w:r w:rsidRPr="007F3E3A">
        <w:rPr>
          <w:lang w:val="vi-VN"/>
        </w:rPr>
        <w:t>ban hành Kế hoạch hành động tăng trưởng xanh tỉnh Bắc Giang giai đoạn 2021 - 2030.</w:t>
      </w:r>
      <w:r w:rsidR="0088629E">
        <w:rPr>
          <w:lang w:val="vi-VN"/>
        </w:rPr>
        <w:t>M</w:t>
      </w:r>
      <w:r w:rsidRPr="007F3E3A">
        <w:rPr>
          <w:lang w:val="vi-VN"/>
        </w:rPr>
        <w:t>ục tiêu</w:t>
      </w:r>
      <w:r w:rsidR="0088629E">
        <w:rPr>
          <w:lang w:val="vi-VN"/>
        </w:rPr>
        <w:t xml:space="preserve"> của kế hoạch là</w:t>
      </w:r>
      <w:r w:rsidRPr="007F3E3A">
        <w:rPr>
          <w:lang w:val="vi-VN"/>
        </w:rPr>
        <w:t xml:space="preserve"> đảm bảo thực hiện có hiệu quả Chiến lược Quốc gia về Tăng trưởng xanh, phát triển kinh tế nhanh và bền vững, với trọng tâm là phát triển các cụm ngành kinh tế trọng điểm theo hướng xanh hóa, hướng đến nền kinh tế cácbon thấp, tăng khả năng hấp thụ khí nhà kính, sử dụng tiết kiệm và hiệu quả năng lượng, tài nguyên thiên nhiên, làm giàu vốn tự nhiên. Xây dựng kết cấu hạ tầng đồng bộ, từng bước tiến tới hiện đại, cải thiện các vấn đề môi trường, nâng cao chất lượng cuộc sống người dân và chất lượng cảnh quan. Xây dựng lối sống thân thiệ</w:t>
      </w:r>
      <w:r w:rsidR="009636F5">
        <w:rPr>
          <w:lang w:val="vi-VN"/>
        </w:rPr>
        <w:t>n vớ</w:t>
      </w:r>
      <w:r w:rsidRPr="007F3E3A">
        <w:rPr>
          <w:lang w:val="vi-VN"/>
        </w:rPr>
        <w:t>i môi trường. Nâng cao khả năng thích ứng với biến đổi khí hậ</w:t>
      </w:r>
      <w:r>
        <w:rPr>
          <w:lang w:val="vi-VN"/>
        </w:rPr>
        <w:t>u.</w:t>
      </w:r>
    </w:p>
    <w:p w:rsidR="00733EEE" w:rsidRDefault="009636F5" w:rsidP="001F7E90">
      <w:pPr>
        <w:spacing w:before="160" w:after="0" w:line="240" w:lineRule="auto"/>
        <w:ind w:firstLine="709"/>
        <w:jc w:val="both"/>
        <w:rPr>
          <w:lang w:val="vi-VN"/>
        </w:rPr>
      </w:pPr>
      <w:r>
        <w:rPr>
          <w:lang w:val="vi-VN"/>
        </w:rPr>
        <w:t>Một số</w:t>
      </w:r>
      <w:r w:rsidR="007F3E3A" w:rsidRPr="007F3E3A">
        <w:rPr>
          <w:lang w:val="vi-VN"/>
        </w:rPr>
        <w:t xml:space="preserve"> mục tiêu cụ thể về tăng trưởng xanh tỉnh Bắc Giang </w:t>
      </w:r>
      <w:r>
        <w:rPr>
          <w:lang w:val="vi-VN"/>
        </w:rPr>
        <w:t xml:space="preserve">là: </w:t>
      </w:r>
      <w:r w:rsidR="007F3E3A" w:rsidRPr="007F3E3A">
        <w:rPr>
          <w:lang w:val="vi-VN"/>
        </w:rPr>
        <w:t>Mức giảm tiêu hao năng lượng điện để sản xuất ra một đơn vị GRDP đến năm 2030 giả</w:t>
      </w:r>
      <w:r w:rsidR="007F3E3A">
        <w:rPr>
          <w:lang w:val="vi-VN"/>
        </w:rPr>
        <w:t>m 1,9%/năm.</w:t>
      </w:r>
      <w:r w:rsidR="007F3E3A" w:rsidRPr="007F3E3A">
        <w:rPr>
          <w:lang w:val="vi-VN"/>
        </w:rPr>
        <w:t>Tỷ lệ nước thải của các cơ sở sản xuất, kinh doanh và dịch vụ được xử lý đạt tiêu chuẩn môi trường đến năm 2030 đạ</w:t>
      </w:r>
      <w:r w:rsidR="007F3E3A">
        <w:rPr>
          <w:lang w:val="vi-VN"/>
        </w:rPr>
        <w:t>t 90 - 95%.</w:t>
      </w:r>
      <w:r w:rsidR="007F3E3A" w:rsidRPr="007F3E3A">
        <w:rPr>
          <w:lang w:val="vi-VN"/>
        </w:rPr>
        <w:t>Tỷ lệ chất thải rắn công nghiệp được thu gom và xử lý đảm bảo môi trường đến 2030 đạ</w:t>
      </w:r>
      <w:r w:rsidR="007F3E3A">
        <w:rPr>
          <w:lang w:val="vi-VN"/>
        </w:rPr>
        <w:t>t 100%.</w:t>
      </w:r>
      <w:r w:rsidR="007F3E3A" w:rsidRPr="007F3E3A">
        <w:rPr>
          <w:lang w:val="vi-VN"/>
        </w:rPr>
        <w:t xml:space="preserve">Tỷ lệ khu công </w:t>
      </w:r>
      <w:r>
        <w:rPr>
          <w:lang w:val="vi-VN"/>
        </w:rPr>
        <w:t>nghiệp, cụm công nghiệp</w:t>
      </w:r>
      <w:r w:rsidR="007F3E3A" w:rsidRPr="007F3E3A">
        <w:rPr>
          <w:lang w:val="vi-VN"/>
        </w:rPr>
        <w:t xml:space="preserve"> có hệ thống xử lý nước thải tập trung đến 2030 đạ</w:t>
      </w:r>
      <w:r w:rsidR="007F3E3A">
        <w:rPr>
          <w:lang w:val="vi-VN"/>
        </w:rPr>
        <w:t>t 100%.</w:t>
      </w:r>
      <w:r w:rsidR="007F3E3A" w:rsidRPr="007F3E3A">
        <w:rPr>
          <w:lang w:val="vi-VN"/>
        </w:rPr>
        <w:t>Tỷ lệ dân số nông thôn được sử dụng nước sinh hoạt đạt quy chuẩn đến năm 2030 đạ</w:t>
      </w:r>
      <w:r w:rsidR="007F3E3A">
        <w:rPr>
          <w:lang w:val="vi-VN"/>
        </w:rPr>
        <w:t>t 90%.</w:t>
      </w:r>
      <w:r w:rsidR="007F3E3A" w:rsidRPr="007F3E3A">
        <w:rPr>
          <w:lang w:val="vi-VN"/>
        </w:rPr>
        <w:t xml:space="preserve">Tỷ lệ chất thải rắn đô thị được thu gom đến năm </w:t>
      </w:r>
      <w:r w:rsidR="007F3E3A" w:rsidRPr="007F3E3A">
        <w:rPr>
          <w:lang w:val="vi-VN"/>
        </w:rPr>
        <w:lastRenderedPageBreak/>
        <w:t>2030 đạ</w:t>
      </w:r>
      <w:r w:rsidR="007F3E3A">
        <w:rPr>
          <w:lang w:val="vi-VN"/>
        </w:rPr>
        <w:t>t 100%.</w:t>
      </w:r>
      <w:r w:rsidR="007F3E3A" w:rsidRPr="007F3E3A">
        <w:rPr>
          <w:lang w:val="vi-VN"/>
        </w:rPr>
        <w:t>Tỷ lệ đô thị có diện tích cây xanh đạt tiêu chuẩn đến năm 2030 đạt 100%.</w:t>
      </w:r>
    </w:p>
    <w:p w:rsidR="009636F5" w:rsidRDefault="009636F5" w:rsidP="001F7E90">
      <w:pPr>
        <w:spacing w:before="160" w:after="0" w:line="240" w:lineRule="auto"/>
        <w:ind w:firstLine="709"/>
        <w:jc w:val="both"/>
        <w:rPr>
          <w:lang w:val="vi-VN"/>
        </w:rPr>
      </w:pPr>
      <w:r>
        <w:rPr>
          <w:lang w:val="vi-VN"/>
        </w:rPr>
        <w:t>Đối chiếu các mục tiêu này với xây dựng và phát triển đô thị xanh</w:t>
      </w:r>
      <w:r w:rsidR="00BB20FF">
        <w:rPr>
          <w:lang w:val="vi-VN"/>
        </w:rPr>
        <w:t xml:space="preserve"> thì</w:t>
      </w:r>
      <w:r>
        <w:rPr>
          <w:lang w:val="vi-VN"/>
        </w:rPr>
        <w:t xml:space="preserve"> chúng ta thấy hoàn toàn không có mâu thuẫn. Việc xây dựng và phát triển đô thị xanh chính là tiền đề là cơ </w:t>
      </w:r>
      <w:r w:rsidR="00BB20FF">
        <w:rPr>
          <w:lang w:val="vi-VN"/>
        </w:rPr>
        <w:t xml:space="preserve">sở, là một nội dung </w:t>
      </w:r>
      <w:r>
        <w:rPr>
          <w:lang w:val="vi-VN"/>
        </w:rPr>
        <w:t xml:space="preserve">để chúng ta thực hiện mục tiêu tổng thể chung là tăng trưởng xanh. Ngược lại tăng trưởng xanh </w:t>
      </w:r>
      <w:r w:rsidR="00273581">
        <w:rPr>
          <w:lang w:val="vi-VN"/>
        </w:rPr>
        <w:t xml:space="preserve">chính là động lực cho việc xây dựng và phát triển đô thị xanh. Bên cạnh đó, phát triển công nghiệp, phát triển logistics không có mâu thuẫn với xây dựng đô thị xanh nếu chúng ta phát triển công nghiệp, logistics theo hướng xanh và bền vững. Không có công nghiệp, không có logistics thì không có động lực phát triển đô thị và đương nhiên nền kinh tế cũng thiếu động lực phát triển. Công nghiệp, logistics, dịch vụ - đô thị là mối quan hệ gắn bó hữu cơ. Vấn đề ở đây là chúng ta phải phát triển công nghiệp, logistics thế nào để vừa là tiền đề xây dựng đô thị nhưng phải đạt được mục tiêu </w:t>
      </w:r>
      <w:r w:rsidR="006B1D01">
        <w:rPr>
          <w:lang w:val="vi-VN"/>
        </w:rPr>
        <w:t xml:space="preserve">hướng đến xây dựng </w:t>
      </w:r>
      <w:r w:rsidR="00273581">
        <w:rPr>
          <w:lang w:val="vi-VN"/>
        </w:rPr>
        <w:t>đô thị xanh.</w:t>
      </w:r>
    </w:p>
    <w:p w:rsidR="006B1D01" w:rsidRDefault="00273581" w:rsidP="001F7E90">
      <w:pPr>
        <w:spacing w:before="160" w:after="0" w:line="240" w:lineRule="auto"/>
        <w:ind w:firstLine="709"/>
        <w:jc w:val="both"/>
        <w:rPr>
          <w:lang w:val="vi-VN"/>
        </w:rPr>
      </w:pPr>
      <w:r>
        <w:rPr>
          <w:lang w:val="vi-VN"/>
        </w:rPr>
        <w:t xml:space="preserve">Về định lượng, </w:t>
      </w:r>
      <w:r w:rsidR="0088629E">
        <w:rPr>
          <w:lang w:val="vi-VN"/>
        </w:rPr>
        <w:t xml:space="preserve">so sánh </w:t>
      </w:r>
      <w:r>
        <w:rPr>
          <w:lang w:val="vi-VN"/>
        </w:rPr>
        <w:t xml:space="preserve">các tiêu chuẩn xử lý chất thải rắn sinh hoạt, chất thải rắn công nghiệp; xử lý nước thải khu cụm công nghiệp; xử lý </w:t>
      </w:r>
      <w:r w:rsidR="00267EBC">
        <w:rPr>
          <w:lang w:val="vi-VN"/>
        </w:rPr>
        <w:t>nước</w:t>
      </w:r>
      <w:r>
        <w:rPr>
          <w:lang w:val="vi-VN"/>
        </w:rPr>
        <w:t xml:space="preserve"> thải đô thị, khu dân cư; tỉ lệ </w:t>
      </w:r>
      <w:r w:rsidRPr="00273581">
        <w:rPr>
          <w:lang w:val="vi-VN"/>
        </w:rPr>
        <w:t xml:space="preserve">sử dụng nước sinh hoạt đạt quy </w:t>
      </w:r>
      <w:r>
        <w:rPr>
          <w:lang w:val="vi-VN"/>
        </w:rPr>
        <w:t xml:space="preserve">chuẩn; </w:t>
      </w:r>
      <w:r w:rsidR="00267EBC">
        <w:rPr>
          <w:lang w:val="vi-VN"/>
        </w:rPr>
        <w:t>t</w:t>
      </w:r>
      <w:r w:rsidRPr="00273581">
        <w:rPr>
          <w:lang w:val="vi-VN"/>
        </w:rPr>
        <w:t>ỷ lệ đô thị có diện tích cây xanh</w:t>
      </w:r>
      <w:r w:rsidR="00267EBC">
        <w:rPr>
          <w:lang w:val="vi-VN"/>
        </w:rPr>
        <w:t xml:space="preserve"> trong quy hoạch xây dựng vùng huyện Lạng Giang với các mục tiêu Kế hoạch tăng trưởng xanh của tỉnh thì đều cơ bản và phù hợp. </w:t>
      </w:r>
    </w:p>
    <w:p w:rsidR="00273581" w:rsidRDefault="00267EBC" w:rsidP="001F7E90">
      <w:pPr>
        <w:spacing w:before="160" w:after="0" w:line="240" w:lineRule="auto"/>
        <w:ind w:firstLine="709"/>
        <w:jc w:val="both"/>
        <w:rPr>
          <w:lang w:val="vi-VN"/>
        </w:rPr>
      </w:pPr>
      <w:r>
        <w:rPr>
          <w:lang w:val="vi-VN"/>
        </w:rPr>
        <w:t xml:space="preserve">Tuy nhiên một số tiêu chuẩn trong đồ án quy hoạch còn chưa đạt được theo Kế hoạch tăng trưởng </w:t>
      </w:r>
      <w:r w:rsidR="006327F5">
        <w:rPr>
          <w:lang w:val="vi-VN"/>
        </w:rPr>
        <w:t>xanh. Ví dụ: Trong Kế hoạch tăng trưởng xanh, t</w:t>
      </w:r>
      <w:r w:rsidR="006327F5" w:rsidRPr="006327F5">
        <w:rPr>
          <w:lang w:val="vi-VN"/>
        </w:rPr>
        <w:t>ỷ lệ chất thải rắn đô thị được thu gom đến năm 2030 đạt 100%</w:t>
      </w:r>
      <w:r w:rsidR="006327F5">
        <w:rPr>
          <w:lang w:val="vi-VN"/>
        </w:rPr>
        <w:t xml:space="preserve"> nhưng trong đồ án quy hoạch đưa ra tiêu chuẩn đô thị loại IV tỉ lệ thu gom là 90%, đô thị loại V tỉ lệ</w:t>
      </w:r>
      <w:r w:rsidR="004703E2">
        <w:rPr>
          <w:lang w:val="vi-VN"/>
        </w:rPr>
        <w:t xml:space="preserve"> thu gom là 85%. </w:t>
      </w:r>
      <w:r w:rsidR="006327F5">
        <w:rPr>
          <w:lang w:val="vi-VN"/>
        </w:rPr>
        <w:t>Hoặc t</w:t>
      </w:r>
      <w:r w:rsidR="006327F5" w:rsidRPr="006327F5">
        <w:rPr>
          <w:lang w:val="vi-VN"/>
        </w:rPr>
        <w:t xml:space="preserve">rong Kế hoạch tăng trưởng </w:t>
      </w:r>
      <w:r w:rsidR="006327F5">
        <w:rPr>
          <w:lang w:val="vi-VN"/>
        </w:rPr>
        <w:t>xanh, t</w:t>
      </w:r>
      <w:r w:rsidR="006327F5" w:rsidRPr="006327F5">
        <w:rPr>
          <w:lang w:val="vi-VN"/>
        </w:rPr>
        <w:t>ỷ lệ nước thải của các cơ sở sản xuất, kinh doanh và dịch vụ được xử lý đạt tiêu chuẩn môi trường đến năm 2030 đạt 90 - 95%</w:t>
      </w:r>
      <w:r w:rsidR="006327F5">
        <w:rPr>
          <w:lang w:val="vi-VN"/>
        </w:rPr>
        <w:t xml:space="preserve"> nhưng trong đồ án quy hoạch có đưa ra mục tiêu tỉ lệ nước thải sinh hoạt đô thị được thu gom xử lý đạt 80% vào năm 2030.</w:t>
      </w:r>
    </w:p>
    <w:p w:rsidR="00D46FC4" w:rsidRDefault="00D46FC4" w:rsidP="001F7E90">
      <w:pPr>
        <w:spacing w:before="160" w:after="0" w:line="240" w:lineRule="auto"/>
        <w:ind w:firstLine="709"/>
        <w:jc w:val="both"/>
        <w:rPr>
          <w:lang w:val="vi-VN"/>
        </w:rPr>
      </w:pPr>
      <w:r>
        <w:rPr>
          <w:lang w:val="vi-VN"/>
        </w:rPr>
        <w:t>Trong Kế hoạch tăng trưởng xanh của tỉnh có yêu cầu: “</w:t>
      </w:r>
      <w:r w:rsidRPr="00D46FC4">
        <w:rPr>
          <w:lang w:val="vi-VN"/>
        </w:rPr>
        <w:t xml:space="preserve">Xây dựng nền nông nghiệp xanh, ứng dụng công nghệ sản xuất hiện đại, phát triển sản xuất nông nghiệp hữu cơ, hạn chế sử dụng các chất vô cơ nhằm chống thoái hóa đất và giảm phát thải khí nhà kính; đẩy mạnh phát triển kinh tế rừng, tạo lá phổi xanh và bể hấp thụ </w:t>
      </w:r>
      <w:r>
        <w:rPr>
          <w:lang w:val="vi-VN"/>
        </w:rPr>
        <w:t>cacbon”</w:t>
      </w:r>
      <w:r w:rsidRPr="00D46FC4">
        <w:rPr>
          <w:lang w:val="vi-VN"/>
        </w:rPr>
        <w:t>.</w:t>
      </w:r>
      <w:r w:rsidR="004703E2">
        <w:rPr>
          <w:lang w:val="vi-VN"/>
        </w:rPr>
        <w:t>Tuy nhiên t</w:t>
      </w:r>
      <w:r>
        <w:rPr>
          <w:lang w:val="vi-VN"/>
        </w:rPr>
        <w:t>rong đồ án quy hoạch, việc định hướng phát triển nông nghiệp chưa bám theo yêu cầu trên một cách rõ nét. Đồ án quy hoạch mới chỉ đề cập đến khu sản xuất lúa tập trung, khu trồng rau, khu trồng cây ăn quả tập trung, khu vực chăn nuôi... . Việc phát triển nông nghiệp hữu cơ, hạn chế sử dụng chất vô cơ, giảm phát thải khí nhà kính chưa được đề cập đến. Việc chăn nuôi gia súc, gia cầm, chăn nuôi thủy sản vẫn được dựa trên tư duy của nền nông nghiệp sản xuất</w:t>
      </w:r>
      <w:r w:rsidR="006B1D01">
        <w:rPr>
          <w:lang w:val="vi-VN"/>
        </w:rPr>
        <w:t xml:space="preserve"> cũ</w:t>
      </w:r>
      <w:r>
        <w:rPr>
          <w:lang w:val="vi-VN"/>
        </w:rPr>
        <w:t>, chưa phải là nền sản xuất ứng dụng công nghệ hiện đại. Kế hoạch tăng trưởng xanh có đưa ra định lượng t</w:t>
      </w:r>
      <w:r w:rsidRPr="00D46FC4">
        <w:rPr>
          <w:lang w:val="vi-VN"/>
        </w:rPr>
        <w:t>ỷ lệ giá trị sản phẩm nông nghiệp và thủy sản được sản xuất theo các quy trình sản xuất tốt (GAP) hoặc tương đương đạt trên 80,0%</w:t>
      </w:r>
      <w:r>
        <w:rPr>
          <w:lang w:val="vi-VN"/>
        </w:rPr>
        <w:t>, tuy nhiên trong đồ án quy hoạch chưa đề cập tỉ lệ này.</w:t>
      </w:r>
    </w:p>
    <w:p w:rsidR="006C2B83" w:rsidRDefault="006C2B83" w:rsidP="001F7E90">
      <w:pPr>
        <w:spacing w:before="160" w:after="0" w:line="240" w:lineRule="auto"/>
        <w:ind w:firstLine="709"/>
        <w:jc w:val="both"/>
        <w:rPr>
          <w:lang w:val="vi-VN"/>
        </w:rPr>
      </w:pPr>
    </w:p>
    <w:p w:rsidR="0088629E" w:rsidRPr="00530AB7" w:rsidRDefault="006B1D01" w:rsidP="001F7E90">
      <w:pPr>
        <w:spacing w:before="160" w:after="0" w:line="240" w:lineRule="auto"/>
        <w:ind w:firstLine="709"/>
        <w:jc w:val="both"/>
        <w:rPr>
          <w:i/>
          <w:lang w:val="vi-VN"/>
        </w:rPr>
      </w:pPr>
      <w:r w:rsidRPr="00530AB7">
        <w:rPr>
          <w:i/>
          <w:lang w:val="vi-VN"/>
        </w:rPr>
        <w:lastRenderedPageBreak/>
        <w:t>Kính thưa các quý vị đại biểu!</w:t>
      </w:r>
    </w:p>
    <w:p w:rsidR="006B1D01" w:rsidRDefault="006B1D01" w:rsidP="001F7E90">
      <w:pPr>
        <w:spacing w:before="160" w:after="0" w:line="240" w:lineRule="auto"/>
        <w:ind w:firstLine="709"/>
        <w:jc w:val="both"/>
        <w:rPr>
          <w:lang w:val="vi-VN"/>
        </w:rPr>
      </w:pPr>
      <w:r>
        <w:rPr>
          <w:lang w:val="vi-VN"/>
        </w:rPr>
        <w:t xml:space="preserve">Trong xây dựng và phát triển xanh, một trụ cột hết sức quan trọng đó là phát triển công nghiệp xanh. Không có công nghiệp thì sẽ không có dịch vụ, không có dịch vụ thì sẽ không có đô thị. Công nghiệp xanh chính là động lực cho việc </w:t>
      </w:r>
      <w:r w:rsidR="00530AB7">
        <w:rPr>
          <w:lang w:val="vi-VN"/>
        </w:rPr>
        <w:t>phát</w:t>
      </w:r>
      <w:r>
        <w:rPr>
          <w:lang w:val="vi-VN"/>
        </w:rPr>
        <w:t xml:space="preserve"> triển đô thị xanh.</w:t>
      </w:r>
    </w:p>
    <w:p w:rsidR="0088629E" w:rsidRPr="0088629E" w:rsidRDefault="006B1D01" w:rsidP="001F7E90">
      <w:pPr>
        <w:spacing w:before="160" w:after="0" w:line="240" w:lineRule="auto"/>
        <w:ind w:firstLine="709"/>
        <w:jc w:val="both"/>
        <w:rPr>
          <w:lang w:val="vi-VN"/>
        </w:rPr>
      </w:pPr>
      <w:r>
        <w:rPr>
          <w:lang w:val="vi-VN"/>
        </w:rPr>
        <w:t>Vậy t</w:t>
      </w:r>
      <w:r w:rsidR="0088629E" w:rsidRPr="0088629E">
        <w:rPr>
          <w:lang w:val="vi-VN"/>
        </w:rPr>
        <w:t xml:space="preserve">hế nào là công nghiệp xanh?Có thể hiểu công nghiệp xanh là nền công nghiệp thân thiện với môi trường, là ngành công nghiệp sản xuất ra các sản phẩm </w:t>
      </w:r>
      <w:r w:rsidR="00530AB7">
        <w:rPr>
          <w:lang w:val="vi-VN"/>
        </w:rPr>
        <w:t xml:space="preserve">xanh </w:t>
      </w:r>
      <w:r w:rsidR="0088629E" w:rsidRPr="0088629E">
        <w:rPr>
          <w:lang w:val="vi-VN"/>
        </w:rPr>
        <w:t>và giúp cho các điều kiện tự nhiên của môi trường trở nên tốt hơn. Trong suốt quá trình sản xuất, công nghiệp xanh giúp giảm thiểu tác động tiêu cực đến môi trường.Ngoài ra, ngành công nghiệp xanh còn bao gồm cả việc tái sử dụng chất thải, chất thải năng lượng, sử dụng tiết kiệm và hiệu quả năng lượng và các tài nguyên thiên nhiên khác (khoáng sản, gỗ tự nhiên, ...), hạn chế sử dụng hóa chất độc hại (phân bón, thuốc trừ sâu, chất bảo quản thực phẩm,...) khắc phục và kiểm soát ô nhiễm môi trường thông qua việc sử dụng công nghệ tiên tiế</w:t>
      </w:r>
      <w:r w:rsidR="0088629E">
        <w:rPr>
          <w:lang w:val="vi-VN"/>
        </w:rPr>
        <w:t>n.</w:t>
      </w:r>
    </w:p>
    <w:p w:rsidR="0088629E" w:rsidRDefault="006B1D01" w:rsidP="001F7E90">
      <w:pPr>
        <w:spacing w:before="160" w:after="0" w:line="240" w:lineRule="auto"/>
        <w:ind w:firstLine="709"/>
        <w:jc w:val="both"/>
        <w:rPr>
          <w:lang w:val="vi-VN"/>
        </w:rPr>
      </w:pPr>
      <w:r>
        <w:rPr>
          <w:lang w:val="vi-VN"/>
        </w:rPr>
        <w:t>Theo các chuyên gia, n</w:t>
      </w:r>
      <w:r w:rsidR="0088629E" w:rsidRPr="0088629E">
        <w:rPr>
          <w:lang w:val="vi-VN"/>
        </w:rPr>
        <w:t>gành công nghiệp xanh sẽ tập trung v</w:t>
      </w:r>
      <w:r w:rsidR="0088629E">
        <w:rPr>
          <w:lang w:val="vi-VN"/>
        </w:rPr>
        <w:t>ào 4 nhóm chính sau:</w:t>
      </w:r>
      <w:r w:rsidR="0088629E" w:rsidRPr="0088629E">
        <w:rPr>
          <w:lang w:val="vi-VN"/>
        </w:rPr>
        <w:t>Sản ​​phẩ</w:t>
      </w:r>
      <w:r w:rsidR="0088629E">
        <w:rPr>
          <w:lang w:val="vi-VN"/>
        </w:rPr>
        <w:t xml:space="preserve">m </w:t>
      </w:r>
      <w:r>
        <w:rPr>
          <w:lang w:val="vi-VN"/>
        </w:rPr>
        <w:t>xanh;</w:t>
      </w:r>
      <w:r w:rsidR="0088629E" w:rsidRPr="0088629E">
        <w:rPr>
          <w:lang w:val="vi-VN"/>
        </w:rPr>
        <w:t xml:space="preserve"> Năng lượng mới và tái tạo (phát thải CO2 thấ</w:t>
      </w:r>
      <w:r w:rsidR="0088629E">
        <w:rPr>
          <w:lang w:val="vi-VN"/>
        </w:rPr>
        <w:t>p)</w:t>
      </w:r>
      <w:r>
        <w:rPr>
          <w:lang w:val="vi-VN"/>
        </w:rPr>
        <w:t xml:space="preserve">; </w:t>
      </w:r>
      <w:r w:rsidR="0088629E" w:rsidRPr="0088629E">
        <w:rPr>
          <w:lang w:val="vi-VN"/>
        </w:rPr>
        <w:t>Dịch vụ</w:t>
      </w:r>
      <w:r>
        <w:rPr>
          <w:lang w:val="vi-VN"/>
        </w:rPr>
        <w:t xml:space="preserve">xanh; </w:t>
      </w:r>
      <w:r w:rsidR="0088629E" w:rsidRPr="0088629E">
        <w:rPr>
          <w:lang w:val="vi-VN"/>
        </w:rPr>
        <w:t>Môi trường bền vững.</w:t>
      </w:r>
    </w:p>
    <w:p w:rsidR="006B1D01" w:rsidRDefault="006B1D01" w:rsidP="001F7E90">
      <w:pPr>
        <w:spacing w:before="160" w:after="0" w:line="240" w:lineRule="auto"/>
        <w:ind w:firstLine="709"/>
        <w:jc w:val="both"/>
        <w:rPr>
          <w:lang w:val="vi-VN"/>
        </w:rPr>
      </w:pPr>
      <w:r>
        <w:rPr>
          <w:lang w:val="vi-VN"/>
        </w:rPr>
        <w:t>Trên thế giới, công nghiệp xanh đãlà xu hướng</w:t>
      </w:r>
      <w:r w:rsidR="004703E2">
        <w:rPr>
          <w:lang w:val="vi-VN"/>
        </w:rPr>
        <w:t xml:space="preserve"> phát triển</w:t>
      </w:r>
      <w:r>
        <w:rPr>
          <w:lang w:val="vi-VN"/>
        </w:rPr>
        <w:t xml:space="preserve"> từ hàng chụ</w:t>
      </w:r>
      <w:r w:rsidR="004703E2">
        <w:rPr>
          <w:lang w:val="vi-VN"/>
        </w:rPr>
        <w:t>c năm nay. X</w:t>
      </w:r>
      <w:r w:rsidRPr="006B1D01">
        <w:rPr>
          <w:lang w:val="vi-VN"/>
        </w:rPr>
        <w:t xml:space="preserve">u hướng phát triển công nghiệp xanh tập trung vào 2 mục tiêu chính là hạn chế phát thải khí CO2, hóa chất độc hại từ các khu công nghiệp, khu chế xuất ra ngoài môi </w:t>
      </w:r>
      <w:r>
        <w:rPr>
          <w:lang w:val="vi-VN"/>
        </w:rPr>
        <w:t>trường, đ</w:t>
      </w:r>
      <w:r w:rsidRPr="006B1D01">
        <w:rPr>
          <w:lang w:val="vi-VN"/>
        </w:rPr>
        <w:t xml:space="preserve">ồng thời, nghiên cứu phát triển các nguồn năng lượng mới, máy móc kỹ thuật mới thân thiện với môi </w:t>
      </w:r>
      <w:r>
        <w:rPr>
          <w:lang w:val="vi-VN"/>
        </w:rPr>
        <w:t>trường.</w:t>
      </w:r>
    </w:p>
    <w:p w:rsidR="005072F5" w:rsidRDefault="006B1D01" w:rsidP="001F7E90">
      <w:pPr>
        <w:spacing w:before="160" w:after="0" w:line="240" w:lineRule="auto"/>
        <w:ind w:firstLine="709"/>
        <w:jc w:val="both"/>
        <w:rPr>
          <w:lang w:val="vi-VN"/>
        </w:rPr>
      </w:pPr>
      <w:r>
        <w:rPr>
          <w:lang w:val="vi-VN"/>
        </w:rPr>
        <w:t>Đối với Việt Nam, công nghiệp xanh ngày càng được quan tâm và đã được xác định cụ thể trong C</w:t>
      </w:r>
      <w:r w:rsidRPr="006B1D01">
        <w:rPr>
          <w:lang w:val="vi-VN"/>
        </w:rPr>
        <w:t xml:space="preserve">hiến lược quốc gia về tăng trưởng xanh giai đoạn 2021-2030, tầm nhìn đến năm </w:t>
      </w:r>
      <w:r>
        <w:rPr>
          <w:lang w:val="vi-VN"/>
        </w:rPr>
        <w:t xml:space="preserve">2050. </w:t>
      </w:r>
      <w:r w:rsidR="005072F5" w:rsidRPr="005072F5">
        <w:rPr>
          <w:lang w:val="vi-VN"/>
        </w:rPr>
        <w:t>Mặt khác, các doanh nghiệp Việt Nam muốn tham gia vào chuỗi cung ứng của doanh nghiệp đầu tư nước ngoài buộc phải chuyển qua sản xuất an toàn, sản xuất bền vững. Xanh hóa sản xuất sẽ giúp doanh nghiệp vượt qua được sức ép từ thị trường xuất nhập khẩu và tận dụng lợi thế từ các hiệp định thương mại tự do thế hệ mới.</w:t>
      </w:r>
    </w:p>
    <w:p w:rsidR="00533E10" w:rsidRDefault="00810FAF" w:rsidP="001F7E90">
      <w:pPr>
        <w:spacing w:before="160" w:after="0" w:line="240" w:lineRule="auto"/>
        <w:ind w:firstLine="709"/>
        <w:jc w:val="both"/>
        <w:rPr>
          <w:lang w:val="vi-VN"/>
        </w:rPr>
      </w:pPr>
      <w:r>
        <w:rPr>
          <w:lang w:val="vi-VN"/>
        </w:rPr>
        <w:t xml:space="preserve">Hiện tại, trên địa bàn huyện Lạng Giang mới có </w:t>
      </w:r>
      <w:r w:rsidR="00530AB7">
        <w:rPr>
          <w:lang w:val="vi-VN"/>
        </w:rPr>
        <w:t>0</w:t>
      </w:r>
      <w:r>
        <w:rPr>
          <w:lang w:val="vi-VN"/>
        </w:rPr>
        <w:t xml:space="preserve">9 CCN và 01 KCN được thành lập với diện tích khoảng 460 ha, tỉ lệ lấp đầy khoảng 50%. </w:t>
      </w:r>
      <w:r w:rsidR="00533E10">
        <w:rPr>
          <w:lang w:val="vi-VN"/>
        </w:rPr>
        <w:t xml:space="preserve">Như trong đồ án quy hoạch xây dựng vùng huyện đã nêu, đến năm 2040, Lạng Giang sẽ có </w:t>
      </w:r>
      <w:r w:rsidR="00530AB7">
        <w:rPr>
          <w:lang w:val="vi-VN"/>
        </w:rPr>
        <w:t>0</w:t>
      </w:r>
      <w:r w:rsidR="00533E10">
        <w:rPr>
          <w:lang w:val="vi-VN"/>
        </w:rPr>
        <w:t xml:space="preserve">6 khu công nghiệp với diện tích khoảng 1.200 ha và có 11 cụm công nghiệp với diện tích khoảng 428 ha. Các khu cụm công nghiệp nằm rải rác đan xen với các đô thị của Lạng </w:t>
      </w:r>
      <w:r>
        <w:rPr>
          <w:lang w:val="vi-VN"/>
        </w:rPr>
        <w:t>Giang. Như vậy, từ nay đến năm 2040, tốc độ công nghiệp hóa trên địa bàn huyện sẽ tăng rất nhanh.</w:t>
      </w:r>
    </w:p>
    <w:p w:rsidR="009E4B4E" w:rsidRDefault="00810FAF" w:rsidP="001F7E90">
      <w:pPr>
        <w:spacing w:before="160" w:after="0" w:line="240" w:lineRule="auto"/>
        <w:ind w:firstLine="709"/>
        <w:jc w:val="both"/>
        <w:rPr>
          <w:lang w:val="vi-VN"/>
        </w:rPr>
      </w:pPr>
      <w:r>
        <w:rPr>
          <w:lang w:val="vi-VN"/>
        </w:rPr>
        <w:t>Bên cạnh những điểm thuận lợi, v</w:t>
      </w:r>
      <w:r w:rsidR="006B1D01">
        <w:rPr>
          <w:lang w:val="vi-VN"/>
        </w:rPr>
        <w:t xml:space="preserve">iệc </w:t>
      </w:r>
      <w:r w:rsidR="00533E10">
        <w:rPr>
          <w:lang w:val="vi-VN"/>
        </w:rPr>
        <w:t xml:space="preserve">phát triển công nghiệp xanh trên địa bàn Lạng </w:t>
      </w:r>
      <w:r>
        <w:rPr>
          <w:lang w:val="vi-VN"/>
        </w:rPr>
        <w:t>Giang cũng gặp không ít thách thức:</w:t>
      </w:r>
    </w:p>
    <w:p w:rsidR="00810FAF" w:rsidRDefault="00810FAF" w:rsidP="001F7E90">
      <w:pPr>
        <w:spacing w:before="160" w:after="0" w:line="240" w:lineRule="auto"/>
        <w:ind w:firstLine="709"/>
        <w:jc w:val="both"/>
        <w:rPr>
          <w:lang w:val="vi-VN"/>
        </w:rPr>
      </w:pPr>
      <w:r>
        <w:rPr>
          <w:lang w:val="vi-VN"/>
        </w:rPr>
        <w:t>- Thứ nhất là về pháp luật và p</w:t>
      </w:r>
      <w:r w:rsidRPr="00810FAF">
        <w:rPr>
          <w:lang w:val="vi-VN"/>
        </w:rPr>
        <w:t xml:space="preserve">hân cấp quản lý. </w:t>
      </w:r>
      <w:r>
        <w:rPr>
          <w:lang w:val="vi-VN"/>
        </w:rPr>
        <w:t xml:space="preserve">Hiện nay các quy định về pháp luật đối với phát triển công nghiệp xanh còn chưa được rõ ràng. Các quy </w:t>
      </w:r>
      <w:r>
        <w:rPr>
          <w:lang w:val="vi-VN"/>
        </w:rPr>
        <w:lastRenderedPageBreak/>
        <w:t xml:space="preserve">định  về môi trường nằm trong quy định hệ thống pháp luật về bảo vệ môi trường; một số các chỉ </w:t>
      </w:r>
      <w:r w:rsidR="004703E2">
        <w:rPr>
          <w:lang w:val="vi-VN"/>
        </w:rPr>
        <w:t>tiêuquy hoạch</w:t>
      </w:r>
      <w:r>
        <w:rPr>
          <w:lang w:val="vi-VN"/>
        </w:rPr>
        <w:t xml:space="preserve"> được quy định trong các tiêu chuẩn, quy chuẩn xây dựng, </w:t>
      </w:r>
      <w:r w:rsidR="004703E2">
        <w:rPr>
          <w:lang w:val="vi-VN"/>
        </w:rPr>
        <w:t>đô thị</w:t>
      </w:r>
      <w:r>
        <w:rPr>
          <w:lang w:val="vi-VN"/>
        </w:rPr>
        <w:t>. Bên cạnh đó chính quyền</w:t>
      </w:r>
      <w:r w:rsidR="00475A05">
        <w:rPr>
          <w:lang w:val="vi-VN"/>
        </w:rPr>
        <w:t>đã</w:t>
      </w:r>
      <w:r>
        <w:rPr>
          <w:lang w:val="vi-VN"/>
        </w:rPr>
        <w:t xml:space="preserve"> ban hành kế hoạch tăng trưởng </w:t>
      </w:r>
      <w:r w:rsidR="00D26B9B">
        <w:rPr>
          <w:lang w:val="vi-VN"/>
        </w:rPr>
        <w:t>xanh, một số chỉ tiêu về môi trường không đồng bộ với tiêu chuẩn và quy chuẩn xây dựng.Do vậy cần phải xây dựng và thống nhất</w:t>
      </w:r>
      <w:r w:rsidR="00475A05">
        <w:rPr>
          <w:lang w:val="vi-VN"/>
        </w:rPr>
        <w:t xml:space="preserve"> một</w:t>
      </w:r>
      <w:r w:rsidR="00D26B9B">
        <w:rPr>
          <w:lang w:val="vi-VN"/>
        </w:rPr>
        <w:t xml:space="preserve"> bộ tiêu chí về công nghiệp xanh. </w:t>
      </w:r>
      <w:r w:rsidR="00C12F2F">
        <w:rPr>
          <w:lang w:val="vi-VN"/>
        </w:rPr>
        <w:t xml:space="preserve">Mặt khác, </w:t>
      </w:r>
      <w:r w:rsidR="00D26B9B">
        <w:rPr>
          <w:lang w:val="vi-VN"/>
        </w:rPr>
        <w:t xml:space="preserve">việc phân cấp quản lý cũng là một rào cản trong việc phát triển công nghiệp xanh. Khu công nghiệp do Ban </w:t>
      </w:r>
      <w:r w:rsidRPr="00810FAF">
        <w:rPr>
          <w:lang w:val="vi-VN"/>
        </w:rPr>
        <w:t>Quản lý</w:t>
      </w:r>
      <w:r w:rsidR="00D26B9B">
        <w:rPr>
          <w:lang w:val="vi-VN"/>
        </w:rPr>
        <w:t xml:space="preserve"> các KCN chịu trách nhiệm quản lý toàn diện, việc chấp thuận đầu tư thường không xin ý kiến của UBND huyện. UBND huyện mong muốn phát triển công nghiệp xanh nhưng </w:t>
      </w:r>
      <w:r w:rsidR="00475A05">
        <w:rPr>
          <w:lang w:val="vi-VN"/>
        </w:rPr>
        <w:t xml:space="preserve">đôi khi </w:t>
      </w:r>
      <w:r w:rsidR="00D26B9B">
        <w:rPr>
          <w:lang w:val="vi-VN"/>
        </w:rPr>
        <w:t>khó can thiệp vào</w:t>
      </w:r>
      <w:r w:rsidR="00475A05">
        <w:rPr>
          <w:lang w:val="vi-VN"/>
        </w:rPr>
        <w:t xml:space="preserve"> việc</w:t>
      </w:r>
      <w:r w:rsidR="00D26B9B">
        <w:rPr>
          <w:lang w:val="vi-VN"/>
        </w:rPr>
        <w:t xml:space="preserve"> lựa chọn nhà đầu tư.</w:t>
      </w:r>
    </w:p>
    <w:p w:rsidR="00810FAF" w:rsidRDefault="00395711" w:rsidP="001F7E90">
      <w:pPr>
        <w:spacing w:before="160" w:after="0" w:line="240" w:lineRule="auto"/>
        <w:ind w:firstLine="709"/>
        <w:jc w:val="both"/>
        <w:rPr>
          <w:lang w:val="vi-VN"/>
        </w:rPr>
      </w:pPr>
      <w:r>
        <w:t xml:space="preserve">- </w:t>
      </w:r>
      <w:r>
        <w:rPr>
          <w:lang w:val="vi-VN"/>
        </w:rPr>
        <w:t>Thứ hai: Phát triển công nghiệp xanh cần phải có nguồn lực nhất định, trong khi đó đầu tư công và đầu tư của doanh nghiệp đều thiếu nguồn lực.</w:t>
      </w:r>
    </w:p>
    <w:p w:rsidR="00810FAF" w:rsidRPr="00810FAF" w:rsidRDefault="00395711" w:rsidP="001F7E90">
      <w:pPr>
        <w:spacing w:before="160" w:after="0" w:line="240" w:lineRule="auto"/>
        <w:ind w:firstLine="709"/>
        <w:jc w:val="both"/>
        <w:rPr>
          <w:lang w:val="vi-VN"/>
        </w:rPr>
      </w:pPr>
      <w:r>
        <w:rPr>
          <w:lang w:val="vi-VN"/>
        </w:rPr>
        <w:t xml:space="preserve">- Thứ ba: </w:t>
      </w:r>
      <w:r w:rsidR="00810FAF" w:rsidRPr="00810FAF">
        <w:rPr>
          <w:lang w:val="vi-VN"/>
        </w:rPr>
        <w:t xml:space="preserve">Doanh nghiệp chưa </w:t>
      </w:r>
      <w:r w:rsidR="00C12F2F">
        <w:rPr>
          <w:lang w:val="vi-VN"/>
        </w:rPr>
        <w:t>mặn</w:t>
      </w:r>
      <w:r w:rsidR="00810FAF" w:rsidRPr="00810FAF">
        <w:rPr>
          <w:lang w:val="vi-VN"/>
        </w:rPr>
        <w:t xml:space="preserve"> mà với sản xuất sạch vì phải đầu tư vốn lớn, </w:t>
      </w:r>
      <w:r>
        <w:rPr>
          <w:lang w:val="vi-VN"/>
        </w:rPr>
        <w:t xml:space="preserve">cần phải có công nghệ cao và sản phẩm xanh, sạch thường </w:t>
      </w:r>
      <w:r w:rsidR="00810FAF" w:rsidRPr="00810FAF">
        <w:rPr>
          <w:lang w:val="vi-VN"/>
        </w:rPr>
        <w:t xml:space="preserve">khó cạnh </w:t>
      </w:r>
      <w:r>
        <w:rPr>
          <w:lang w:val="vi-VN"/>
        </w:rPr>
        <w:t>tranh.</w:t>
      </w:r>
    </w:p>
    <w:p w:rsidR="00810FAF" w:rsidRDefault="00395711" w:rsidP="001F7E90">
      <w:pPr>
        <w:spacing w:before="160" w:after="0" w:line="240" w:lineRule="auto"/>
        <w:ind w:firstLine="709"/>
        <w:jc w:val="both"/>
        <w:rPr>
          <w:lang w:val="vi-VN"/>
        </w:rPr>
      </w:pPr>
      <w:r>
        <w:rPr>
          <w:lang w:val="vi-VN"/>
        </w:rPr>
        <w:t xml:space="preserve">- Thứ tư: </w:t>
      </w:r>
      <w:r w:rsidR="00810FAF" w:rsidRPr="00810FAF">
        <w:rPr>
          <w:lang w:val="vi-VN"/>
        </w:rPr>
        <w:t>Mong muốn thu hút đầu tư, tăng trưởng</w:t>
      </w:r>
      <w:r>
        <w:rPr>
          <w:lang w:val="vi-VN"/>
        </w:rPr>
        <w:t xml:space="preserve"> thường mâu thuẫn</w:t>
      </w:r>
      <w:r w:rsidR="00810FAF" w:rsidRPr="00810FAF">
        <w:rPr>
          <w:lang w:val="vi-VN"/>
        </w:rPr>
        <w:t xml:space="preserve"> với chất lượng thu hút đầu tư.</w:t>
      </w:r>
      <w:r>
        <w:rPr>
          <w:lang w:val="vi-VN"/>
        </w:rPr>
        <w:t xml:space="preserve"> Một địa phương muốn phát triển nhanh cần phải thu hút lượng vốn đầu tư lớn, đây là sức ép thường xuyên, nhất là trong giai đoạn cần phải giải quyết việc làm cho lao động. Tuy nhiên để thu hút các dự án đầu tư chất lượng, sản xuất công nghệ cao, giảm thiểu ô nhiễm môi trường không phải là dễ dàng. </w:t>
      </w:r>
    </w:p>
    <w:p w:rsidR="005072F5" w:rsidRDefault="0072273B" w:rsidP="001F7E90">
      <w:pPr>
        <w:spacing w:before="160" w:after="0" w:line="240" w:lineRule="auto"/>
        <w:ind w:firstLine="709"/>
        <w:jc w:val="both"/>
        <w:rPr>
          <w:lang w:val="vi-VN"/>
        </w:rPr>
      </w:pPr>
      <w:r>
        <w:rPr>
          <w:lang w:val="vi-VN"/>
        </w:rPr>
        <w:t>Từ những vấn đề nêu trên, tôi xin phép được đề xuất một số g</w:t>
      </w:r>
      <w:r w:rsidR="005072F5">
        <w:rPr>
          <w:lang w:val="vi-VN"/>
        </w:rPr>
        <w:t>iải pháp phát triển công nghiệp xanh</w:t>
      </w:r>
      <w:r>
        <w:rPr>
          <w:lang w:val="vi-VN"/>
        </w:rPr>
        <w:t xml:space="preserve"> trên địa bàn huyện Lạng Giang như sau</w:t>
      </w:r>
      <w:r w:rsidR="005072F5">
        <w:rPr>
          <w:lang w:val="vi-VN"/>
        </w:rPr>
        <w:t>:</w:t>
      </w:r>
    </w:p>
    <w:p w:rsidR="0072273B" w:rsidRDefault="0072273B" w:rsidP="001F7E90">
      <w:pPr>
        <w:spacing w:before="160" w:after="0" w:line="240" w:lineRule="auto"/>
        <w:ind w:firstLine="709"/>
        <w:jc w:val="both"/>
        <w:rPr>
          <w:lang w:val="vi-VN"/>
        </w:rPr>
      </w:pPr>
      <w:r>
        <w:rPr>
          <w:lang w:val="vi-VN"/>
        </w:rPr>
        <w:t xml:space="preserve">1. </w:t>
      </w:r>
      <w:r w:rsidR="005072F5" w:rsidRPr="0072273B">
        <w:rPr>
          <w:lang w:val="vi-VN"/>
        </w:rPr>
        <w:t>Lựa chọn thu hút đầu tư</w:t>
      </w:r>
      <w:r>
        <w:rPr>
          <w:lang w:val="vi-VN"/>
        </w:rPr>
        <w:t xml:space="preserve"> các dự án có chất lượng cao</w:t>
      </w:r>
      <w:r w:rsidR="005072F5" w:rsidRPr="0072273B">
        <w:rPr>
          <w:lang w:val="vi-VN"/>
        </w:rPr>
        <w:t xml:space="preserve">: </w:t>
      </w:r>
    </w:p>
    <w:p w:rsidR="00734242" w:rsidRDefault="0072273B" w:rsidP="001F7E90">
      <w:pPr>
        <w:spacing w:before="160" w:after="0" w:line="240" w:lineRule="auto"/>
        <w:ind w:firstLine="709"/>
        <w:jc w:val="both"/>
        <w:rPr>
          <w:lang w:val="vi-VN"/>
        </w:rPr>
      </w:pPr>
      <w:r>
        <w:rPr>
          <w:lang w:val="vi-VN"/>
        </w:rPr>
        <w:t xml:space="preserve">Cần có một cơ chế phối hợp quản lý cụ thể giữa Ban quản lý các KCN và UBND huyện trong việc lựa chọn các dự án đầu tư vào KCN. Lạng Giang phát triển công nghiệp sau so với Việt Yên nên chúng ta có thể rút kinh nghiệm và có quyền lựa chọn giữa </w:t>
      </w:r>
      <w:r w:rsidRPr="0072273B">
        <w:rPr>
          <w:lang w:val="vi-VN"/>
        </w:rPr>
        <w:t xml:space="preserve">tăng trưởng xanh theo hướng bền vững </w:t>
      </w:r>
      <w:r>
        <w:rPr>
          <w:lang w:val="vi-VN"/>
        </w:rPr>
        <w:t xml:space="preserve">với tăng trưởng nhanh bằng mọi giá. </w:t>
      </w:r>
    </w:p>
    <w:p w:rsidR="00734242" w:rsidRDefault="0072273B" w:rsidP="001F7E90">
      <w:pPr>
        <w:spacing w:before="160" w:after="0" w:line="240" w:lineRule="auto"/>
        <w:ind w:firstLine="709"/>
        <w:jc w:val="both"/>
        <w:rPr>
          <w:lang w:val="vi-VN"/>
        </w:rPr>
      </w:pPr>
      <w:r>
        <w:rPr>
          <w:lang w:val="vi-VN"/>
        </w:rPr>
        <w:t xml:space="preserve">Để phát triển công nghiệp xanh, xu hướng hiện nay là </w:t>
      </w:r>
      <w:r w:rsidR="005072F5" w:rsidRPr="0072273B">
        <w:rPr>
          <w:lang w:val="vi-VN"/>
        </w:rPr>
        <w:t xml:space="preserve">chuyển hướng, ưu tiên </w:t>
      </w:r>
      <w:r>
        <w:rPr>
          <w:lang w:val="vi-VN"/>
        </w:rPr>
        <w:t>thu hút</w:t>
      </w:r>
      <w:r w:rsidR="005072F5" w:rsidRPr="0072273B">
        <w:rPr>
          <w:lang w:val="vi-VN"/>
        </w:rPr>
        <w:t xml:space="preserve"> đầu tư vào lĩnh vực chế tạo - sản xuất công nghệ cao và “sạch” hơn. Đây là những ngành công nghiệp có giá trị gia tăng cao, có thể kể đến </w:t>
      </w:r>
      <w:r>
        <w:rPr>
          <w:lang w:val="vi-VN"/>
        </w:rPr>
        <w:t>ư</w:t>
      </w:r>
      <w:r w:rsidR="00741555" w:rsidRPr="0072273B">
        <w:rPr>
          <w:lang w:val="vi-VN"/>
        </w:rPr>
        <w:t>u tiên phát triển một số ngành công nghiệp mũi nhọn, công nghệ mới, công nghệ cao</w:t>
      </w:r>
      <w:r w:rsidR="00475A05">
        <w:rPr>
          <w:lang w:val="vi-VN"/>
        </w:rPr>
        <w:t xml:space="preserve"> như</w:t>
      </w:r>
      <w:r w:rsidR="00741555" w:rsidRPr="0072273B">
        <w:rPr>
          <w:lang w:val="vi-VN"/>
        </w:rPr>
        <w:t>: Điện tử - viễn thông, công nghiệp sản xuất rô-bốt, thiết bị tích hợp vận hành tự động, điều khiển từ xa, công nghiệp sản xuất phần mềm, sản phẩm số, công nghiệp an toàn thông tin, công nghiệp hoá phẩm, dược phẩm, chế phẩm sinh học, sản xuất thuốc, vắc xin, công nghiệp vật liệu mới, công nghiệp môi trường và các ngành công nghiệp hỗ trợ.</w:t>
      </w:r>
    </w:p>
    <w:p w:rsidR="00734242" w:rsidRDefault="00734242" w:rsidP="001F7E90">
      <w:pPr>
        <w:spacing w:before="160" w:after="0" w:line="240" w:lineRule="auto"/>
        <w:ind w:firstLine="709"/>
        <w:jc w:val="both"/>
        <w:rPr>
          <w:lang w:val="vi-VN"/>
        </w:rPr>
      </w:pPr>
      <w:r>
        <w:rPr>
          <w:lang w:val="vi-VN"/>
        </w:rPr>
        <w:t xml:space="preserve">Một ví dụ rõ nét nhất vể phát triển công nghiệp xanh là Bình Dương vừa thu hút </w:t>
      </w:r>
      <w:r w:rsidR="005072F5" w:rsidRPr="0072273B">
        <w:rPr>
          <w:lang w:val="vi-VN"/>
        </w:rPr>
        <w:t xml:space="preserve">Tập đoàn Lego của Đan Mạch đầu tư xây dựng nhà máy sản xuất đồ </w:t>
      </w:r>
      <w:r w:rsidR="005072F5" w:rsidRPr="0072273B">
        <w:rPr>
          <w:lang w:val="vi-VN"/>
        </w:rPr>
        <w:lastRenderedPageBreak/>
        <w:t xml:space="preserve">chơi trẻ em trên diện tích 44 ha, với tổng mức đầu tư hơn 1 tỷ USD. Đây là nhà máy </w:t>
      </w:r>
      <w:r>
        <w:rPr>
          <w:lang w:val="vi-VN"/>
        </w:rPr>
        <w:t xml:space="preserve">cam kết sản xuất </w:t>
      </w:r>
      <w:r w:rsidR="005072F5" w:rsidRPr="0072273B">
        <w:rPr>
          <w:lang w:val="vi-VN"/>
        </w:rPr>
        <w:t>“sạch” vào Việt Nam.</w:t>
      </w:r>
    </w:p>
    <w:p w:rsidR="005072F5" w:rsidRDefault="00475A05" w:rsidP="001F7E90">
      <w:pPr>
        <w:spacing w:before="160" w:after="0" w:line="240" w:lineRule="auto"/>
        <w:ind w:firstLine="709"/>
        <w:jc w:val="both"/>
        <w:rPr>
          <w:lang w:val="vi-VN"/>
        </w:rPr>
      </w:pPr>
      <w:r>
        <w:rPr>
          <w:lang w:val="vi-VN"/>
        </w:rPr>
        <w:t>Thời gian tới</w:t>
      </w:r>
      <w:r w:rsidR="00734242">
        <w:rPr>
          <w:lang w:val="vi-VN"/>
        </w:rPr>
        <w:t xml:space="preserve">, khi thu hút đầu tư, </w:t>
      </w:r>
      <w:r w:rsidR="00C12F2F">
        <w:rPr>
          <w:lang w:val="vi-VN"/>
        </w:rPr>
        <w:t xml:space="preserve">phải quán triệt quan điểm </w:t>
      </w:r>
      <w:r w:rsidR="00734242">
        <w:rPr>
          <w:lang w:val="vi-VN"/>
        </w:rPr>
        <w:t xml:space="preserve">chỉ đạo </w:t>
      </w:r>
      <w:r w:rsidR="0072273B">
        <w:rPr>
          <w:lang w:val="vi-VN"/>
        </w:rPr>
        <w:t xml:space="preserve">của Ban Thường </w:t>
      </w:r>
      <w:r w:rsidR="00734242">
        <w:rPr>
          <w:lang w:val="vi-VN"/>
        </w:rPr>
        <w:t>vụ</w:t>
      </w:r>
      <w:r w:rsidR="00C12F2F">
        <w:rPr>
          <w:lang w:val="vi-VN"/>
        </w:rPr>
        <w:t xml:space="preserve"> Tỉnh ủy</w:t>
      </w:r>
      <w:r w:rsidR="00734242">
        <w:rPr>
          <w:lang w:val="vi-VN"/>
        </w:rPr>
        <w:t xml:space="preserve">, </w:t>
      </w:r>
      <w:r w:rsidR="0072273B">
        <w:rPr>
          <w:lang w:val="vi-VN"/>
        </w:rPr>
        <w:t xml:space="preserve">các dự án đầu tư cần phải đạt tiêu chí “3 ít, 3 cao”, </w:t>
      </w:r>
      <w:r w:rsidR="00734242">
        <w:rPr>
          <w:lang w:val="vi-VN"/>
        </w:rPr>
        <w:t xml:space="preserve">3 ít có </w:t>
      </w:r>
      <w:r w:rsidR="0072273B">
        <w:rPr>
          <w:lang w:val="vi-VN"/>
        </w:rPr>
        <w:t xml:space="preserve">nghĩa là: sử dụng ít đất, </w:t>
      </w:r>
      <w:r w:rsidR="00734242">
        <w:rPr>
          <w:lang w:val="vi-VN"/>
        </w:rPr>
        <w:t xml:space="preserve">sử dụng </w:t>
      </w:r>
      <w:r w:rsidR="0072273B">
        <w:rPr>
          <w:lang w:val="vi-VN"/>
        </w:rPr>
        <w:t xml:space="preserve">ít lao động và ít ô nhiễm môi </w:t>
      </w:r>
      <w:r w:rsidR="00734242">
        <w:rPr>
          <w:lang w:val="vi-VN"/>
        </w:rPr>
        <w:t>trườ</w:t>
      </w:r>
      <w:r w:rsidR="00C12F2F">
        <w:rPr>
          <w:lang w:val="vi-VN"/>
        </w:rPr>
        <w:t>ng, còn 3 cao có nghĩa là: c</w:t>
      </w:r>
      <w:r w:rsidR="00734242">
        <w:rPr>
          <w:lang w:val="vi-VN"/>
        </w:rPr>
        <w:t>ông nghệ cao, vốn đầu tư cao và nộp ngân sách cao.</w:t>
      </w:r>
    </w:p>
    <w:p w:rsidR="005072F5" w:rsidRDefault="00734242" w:rsidP="001F7E90">
      <w:pPr>
        <w:spacing w:before="160" w:after="0" w:line="240" w:lineRule="auto"/>
        <w:ind w:firstLine="709"/>
        <w:jc w:val="both"/>
        <w:rPr>
          <w:lang w:val="vi-VN"/>
        </w:rPr>
      </w:pPr>
      <w:r>
        <w:rPr>
          <w:lang w:val="vi-VN"/>
        </w:rPr>
        <w:t xml:space="preserve">2. </w:t>
      </w:r>
      <w:r w:rsidR="005072F5" w:rsidRPr="00734242">
        <w:rPr>
          <w:lang w:val="vi-VN"/>
        </w:rPr>
        <w:t>Xây dựng khu, cụm công nghiệp theo mô hình xanh:</w:t>
      </w:r>
    </w:p>
    <w:p w:rsidR="00BC207C" w:rsidRDefault="00734242" w:rsidP="001F7E90">
      <w:pPr>
        <w:spacing w:before="160" w:after="0" w:line="240" w:lineRule="auto"/>
        <w:ind w:firstLine="709"/>
        <w:jc w:val="both"/>
        <w:rPr>
          <w:lang w:val="vi-VN"/>
        </w:rPr>
      </w:pPr>
      <w:r>
        <w:rPr>
          <w:lang w:val="vi-VN"/>
        </w:rPr>
        <w:t xml:space="preserve">Tại Việt Nam mô hình khu, cụm công nghiệp xanh đang hình thành và phát triển khá mạnh. </w:t>
      </w:r>
      <w:r w:rsidR="002F3836">
        <w:rPr>
          <w:lang w:val="vi-VN"/>
        </w:rPr>
        <w:t>Theo b</w:t>
      </w:r>
      <w:r w:rsidR="002F3836" w:rsidRPr="002F3836">
        <w:rPr>
          <w:lang w:val="vi-VN"/>
        </w:rPr>
        <w:t>áo cáo tổng kết 30 năm phát triển KCN, KKT của Bộ Kế hoạch và Đầu tư, đến năm 2030 sẽ có từ 40%-50% địa phương có kế hoạch chuyển đổi các KCN hiện hữu sang KCN sinh thái và 8%-10% địa phương có định hướng xây dựng KCN sinh thái mới từ bước lập quy hoạch xây dựng và định hướng ngành, nghề thu hút đầ</w:t>
      </w:r>
      <w:r w:rsidR="002F3836">
        <w:rPr>
          <w:lang w:val="vi-VN"/>
        </w:rPr>
        <w:t>u tư</w:t>
      </w:r>
      <w:r w:rsidR="002F3836" w:rsidRPr="002F3836">
        <w:rPr>
          <w:lang w:val="vi-VN"/>
        </w:rPr>
        <w:t>.</w:t>
      </w:r>
      <w:r w:rsidR="002F3836">
        <w:rPr>
          <w:lang w:val="vi-VN"/>
        </w:rPr>
        <w:t xml:space="preserve"> Đã có một số KCN xanh được triển khai như </w:t>
      </w:r>
      <w:r w:rsidR="00BC207C">
        <w:rPr>
          <w:lang w:val="vi-VN"/>
        </w:rPr>
        <w:t xml:space="preserve">các khu công nghiệp </w:t>
      </w:r>
      <w:r w:rsidR="00BC207C" w:rsidRPr="00BC207C">
        <w:rPr>
          <w:lang w:val="vi-VN"/>
        </w:rPr>
        <w:t>Việ</w:t>
      </w:r>
      <w:r w:rsidR="00BC207C">
        <w:rPr>
          <w:lang w:val="vi-VN"/>
        </w:rPr>
        <w:t>t Nam – Singapore(VSIP)</w:t>
      </w:r>
      <w:r w:rsidR="00BC207C" w:rsidRPr="00BC207C">
        <w:rPr>
          <w:lang w:val="vi-VN"/>
        </w:rPr>
        <w:t>hoặc</w:t>
      </w:r>
      <w:r w:rsidR="00BC207C">
        <w:rPr>
          <w:lang w:val="vi-VN"/>
        </w:rPr>
        <w:t xml:space="preserve"> gần đây có</w:t>
      </w:r>
      <w:r w:rsidR="00BC207C" w:rsidRPr="00BC207C">
        <w:t xml:space="preserve">dự án khu công nghiệp Green Park Nam Bình Xuyên tại tỉnh Vĩnh </w:t>
      </w:r>
      <w:r w:rsidR="00C12F2F">
        <w:rPr>
          <w:lang w:val="vi-VN"/>
        </w:rPr>
        <w:t>Phúc, Khu công nghiệp Sông Công 1 Thái Nguyên</w:t>
      </w:r>
      <w:r w:rsidR="00BC207C">
        <w:rPr>
          <w:lang w:val="vi-VN"/>
        </w:rPr>
        <w:t xml:space="preserve">. Các khu công nghiệp này đã triển khai nhiều sáng kiến xanh như: </w:t>
      </w:r>
      <w:r w:rsidR="00BC207C" w:rsidRPr="00BC207C">
        <w:rPr>
          <w:lang w:val="vi-VN"/>
        </w:rPr>
        <w:t>Để tránh việc tắc nghẽn hệ thống do quá tải, nhà vận hành tại khu công nghiệp thường yêu cầu các doanh nghiệp chia sẻ về quy trình sản xuất và nguyên vật liệu đầu vào. Từ đó, chủ đầu tư có thể đánh giá mức độ phù hợp của ngành sản xuất đó tại khu công nghiệp của mình.Bên cạnh đó, họ cũng khuyến khích các doanh nghiệp đầu tư vào hệ thống xử lý riêng trước khi hoà vào hệ thố</w:t>
      </w:r>
      <w:r w:rsidR="00BC207C">
        <w:rPr>
          <w:lang w:val="vi-VN"/>
        </w:rPr>
        <w:t>ng chung.</w:t>
      </w:r>
    </w:p>
    <w:p w:rsidR="00530AB7" w:rsidRDefault="00BC207C" w:rsidP="001F7E90">
      <w:pPr>
        <w:spacing w:before="160" w:after="0" w:line="240" w:lineRule="auto"/>
        <w:ind w:firstLine="709"/>
        <w:jc w:val="both"/>
        <w:rPr>
          <w:lang w:val="vi-VN"/>
        </w:rPr>
      </w:pPr>
      <w:r>
        <w:rPr>
          <w:lang w:val="vi-VN"/>
        </w:rPr>
        <w:t>Xây dựng khu, cụm công nghiệp xanh</w:t>
      </w:r>
      <w:r w:rsidR="00734242">
        <w:rPr>
          <w:lang w:val="vi-VN"/>
        </w:rPr>
        <w:t xml:space="preserve"> cần phải có bộ tiêu chí </w:t>
      </w:r>
      <w:r>
        <w:rPr>
          <w:lang w:val="vi-VN"/>
        </w:rPr>
        <w:t>cụ thể, trong đó c</w:t>
      </w:r>
      <w:r w:rsidR="00734242">
        <w:rPr>
          <w:lang w:val="vi-VN"/>
        </w:rPr>
        <w:t>ần quan tâm thiết kế k</w:t>
      </w:r>
      <w:r w:rsidR="005072F5" w:rsidRPr="00734242">
        <w:rPr>
          <w:lang w:val="vi-VN"/>
        </w:rPr>
        <w:t>hông gian xanh</w:t>
      </w:r>
      <w:r w:rsidR="00734242">
        <w:rPr>
          <w:lang w:val="vi-VN"/>
        </w:rPr>
        <w:t xml:space="preserve"> cho </w:t>
      </w:r>
      <w:r>
        <w:rPr>
          <w:lang w:val="vi-VN"/>
        </w:rPr>
        <w:t>khu,</w:t>
      </w:r>
      <w:r w:rsidR="00734242">
        <w:rPr>
          <w:lang w:val="vi-VN"/>
        </w:rPr>
        <w:t xml:space="preserve"> cụm công </w:t>
      </w:r>
      <w:r w:rsidR="00C12F2F">
        <w:rPr>
          <w:lang w:val="vi-VN"/>
        </w:rPr>
        <w:t>nghiệp, từ đó</w:t>
      </w:r>
      <w:r w:rsidR="00C12F2F" w:rsidRPr="00C12F2F">
        <w:rPr>
          <w:lang w:val="vi-VN"/>
        </w:rPr>
        <w:t>tạo nên cảnh quan hài hòa, thanh lọc không khí… giúp cân bằng tinh thần, giảm stress và tăng năng suất lao động</w:t>
      </w:r>
    </w:p>
    <w:p w:rsidR="005072F5" w:rsidRDefault="00530AB7" w:rsidP="001F7E90">
      <w:pPr>
        <w:spacing w:before="160" w:after="0" w:line="240" w:lineRule="auto"/>
        <w:ind w:firstLine="709"/>
        <w:jc w:val="both"/>
        <w:rPr>
          <w:lang w:val="vi-VN"/>
        </w:rPr>
      </w:pPr>
      <w:r>
        <w:rPr>
          <w:lang w:val="vi-VN"/>
        </w:rPr>
        <w:t>Một điểm mới hiện nay là khu, cụm công nghiệp phải s</w:t>
      </w:r>
      <w:r w:rsidR="005072F5" w:rsidRPr="00530AB7">
        <w:rPr>
          <w:lang w:val="vi-VN"/>
        </w:rPr>
        <w:t>ử dụng năng lượng tiết kiệ</w:t>
      </w:r>
      <w:r>
        <w:rPr>
          <w:lang w:val="vi-VN"/>
        </w:rPr>
        <w:t>m để hướng tới m</w:t>
      </w:r>
      <w:r w:rsidRPr="00530AB7">
        <w:rPr>
          <w:lang w:val="vi-VN"/>
        </w:rPr>
        <w:t>ức giảm tiêu hao năng lượng điện để sản xuất ra một đơn vị GRDP đến năm 2030 giảm 1,9%/</w:t>
      </w:r>
      <w:r>
        <w:rPr>
          <w:lang w:val="vi-VN"/>
        </w:rPr>
        <w:t xml:space="preserve">năm. Một trong những giải pháp </w:t>
      </w:r>
      <w:r w:rsidR="00475A05">
        <w:rPr>
          <w:lang w:val="vi-VN"/>
        </w:rPr>
        <w:t xml:space="preserve">thông dụng </w:t>
      </w:r>
      <w:r>
        <w:rPr>
          <w:lang w:val="vi-VN"/>
        </w:rPr>
        <w:t>làt</w:t>
      </w:r>
      <w:r w:rsidR="00741555" w:rsidRPr="00530AB7">
        <w:rPr>
          <w:lang w:val="vi-VN"/>
        </w:rPr>
        <w:t>ậ</w:t>
      </w:r>
      <w:r w:rsidR="005072F5" w:rsidRPr="00530AB7">
        <w:rPr>
          <w:lang w:val="vi-VN"/>
        </w:rPr>
        <w:t xml:space="preserve">n dụng mái nhà xưởng để </w:t>
      </w:r>
      <w:r w:rsidR="00741555" w:rsidRPr="00530AB7">
        <w:rPr>
          <w:lang w:val="vi-VN"/>
        </w:rPr>
        <w:t>sản xuất năng lượng tái tạ</w:t>
      </w:r>
      <w:r>
        <w:rPr>
          <w:lang w:val="vi-VN"/>
        </w:rPr>
        <w:t>o</w:t>
      </w:r>
      <w:r w:rsidR="00741555" w:rsidRPr="00530AB7">
        <w:rPr>
          <w:lang w:val="vi-VN"/>
        </w:rPr>
        <w:t>(điện mặt trời)</w:t>
      </w:r>
      <w:r w:rsidR="00C12F2F">
        <w:rPr>
          <w:lang w:val="vi-VN"/>
        </w:rPr>
        <w:t>.</w:t>
      </w:r>
    </w:p>
    <w:p w:rsidR="00214B17" w:rsidRDefault="006232D1" w:rsidP="001F7E90">
      <w:pPr>
        <w:spacing w:before="160" w:after="0" w:line="240" w:lineRule="auto"/>
        <w:ind w:firstLine="709"/>
        <w:jc w:val="both"/>
        <w:rPr>
          <w:lang w:val="vi-VN"/>
        </w:rPr>
      </w:pPr>
      <w:r>
        <w:rPr>
          <w:lang w:val="vi-VN"/>
        </w:rPr>
        <w:t xml:space="preserve">3. </w:t>
      </w:r>
      <w:r w:rsidR="000968F7">
        <w:rPr>
          <w:lang w:val="vi-VN"/>
        </w:rPr>
        <w:t>Định hướng và khuyến khích các doanh nghiệp chuyển đổi sang mô hình sản xuất sạch. Đây là một trong các giải pháp cốt lõi và quan trọng của quá trình phát triển công nghiệp xanh. Các doanh nghiệp sản xuất đóng một vai trò hết sức quan trọng trong thực hiện sản xuất xanh. Từ việc chuyển đổi ứng dụng công nghệ cao cho đến việc sử dụng tuần hoàn năng lượng, nước, các doanh nghiệp cần phải chú trọng thiết kế nhà xưởng, nâng cao hiệu quả sử dụng đất, cắt giảm sử dụng năng lượng. Bên cạnh đó các doanh nghiệp phải thiết kế, tạo ra các sản phẩm xanh, thân thiện môi trường.</w:t>
      </w:r>
    </w:p>
    <w:p w:rsidR="00DD1043" w:rsidRPr="00FD1EE5" w:rsidRDefault="00DD1043" w:rsidP="001F7E90">
      <w:pPr>
        <w:spacing w:before="160" w:after="0" w:line="240" w:lineRule="auto"/>
        <w:ind w:firstLine="709"/>
        <w:jc w:val="both"/>
        <w:rPr>
          <w:i/>
          <w:lang w:val="vi-VN"/>
        </w:rPr>
      </w:pPr>
      <w:r w:rsidRPr="00FD1EE5">
        <w:rPr>
          <w:i/>
          <w:lang w:val="vi-VN"/>
        </w:rPr>
        <w:t>Kính thưa các quý vị đại biểu!</w:t>
      </w:r>
    </w:p>
    <w:p w:rsidR="00DD1043" w:rsidRDefault="00DD1043" w:rsidP="001F7E90">
      <w:pPr>
        <w:spacing w:before="160" w:after="0" w:line="240" w:lineRule="auto"/>
        <w:ind w:firstLine="709"/>
        <w:jc w:val="both"/>
        <w:rPr>
          <w:lang w:val="vi-VN"/>
        </w:rPr>
      </w:pPr>
      <w:r>
        <w:rPr>
          <w:lang w:val="vi-VN"/>
        </w:rPr>
        <w:t xml:space="preserve">Huyện Lạng Giang đặt ra một số vấn đề khi xây dựng và phát triển đô thị xanh, trong đó vấn đề về huy động nguồn lực và chính sách khuyến khích sử </w:t>
      </w:r>
      <w:r>
        <w:rPr>
          <w:lang w:val="vi-VN"/>
        </w:rPr>
        <w:lastRenderedPageBreak/>
        <w:t xml:space="preserve">dụng năng lượng tái tạo. Đây là vấn đề đặc biệt quan trọng và là vấn đề khó, trong phạm vi ở cấp huyện lại </w:t>
      </w:r>
      <w:r w:rsidR="00593FF8">
        <w:rPr>
          <w:lang w:val="vi-VN"/>
        </w:rPr>
        <w:t>càng</w:t>
      </w:r>
      <w:r>
        <w:rPr>
          <w:lang w:val="vi-VN"/>
        </w:rPr>
        <w:t xml:space="preserve"> khó giải quyết. Do thời gian nghiên cứu có hạn, tôi xin mạnh dạn trao đổi vấn đề đã đặt ra của huyện Lạng Giang như sau:</w:t>
      </w:r>
    </w:p>
    <w:p w:rsidR="00DB1EE6" w:rsidRDefault="00DB1EE6" w:rsidP="00DB1EE6">
      <w:pPr>
        <w:spacing w:before="160" w:after="0" w:line="240" w:lineRule="auto"/>
        <w:ind w:firstLine="709"/>
        <w:jc w:val="both"/>
        <w:rPr>
          <w:lang w:val="vi-VN"/>
        </w:rPr>
      </w:pPr>
      <w:r>
        <w:rPr>
          <w:lang w:val="vi-VN"/>
        </w:rPr>
        <w:t>V</w:t>
      </w:r>
      <w:r w:rsidR="00DD1043">
        <w:rPr>
          <w:lang w:val="vi-VN"/>
        </w:rPr>
        <w:t xml:space="preserve">ề </w:t>
      </w:r>
      <w:r>
        <w:rPr>
          <w:lang w:val="vi-VN"/>
        </w:rPr>
        <w:t xml:space="preserve">phân loại </w:t>
      </w:r>
      <w:r w:rsidR="00DD1043">
        <w:rPr>
          <w:lang w:val="vi-VN"/>
        </w:rPr>
        <w:t xml:space="preserve">nguồn lực, </w:t>
      </w:r>
      <w:r>
        <w:rPr>
          <w:lang w:val="vi-VN"/>
        </w:rPr>
        <w:t xml:space="preserve">ta có thể tạm </w:t>
      </w:r>
      <w:r w:rsidR="00DD1043">
        <w:rPr>
          <w:lang w:val="vi-VN"/>
        </w:rPr>
        <w:t>chia ra</w:t>
      </w:r>
      <w:r>
        <w:rPr>
          <w:lang w:val="vi-VN"/>
        </w:rPr>
        <w:t xml:space="preserve"> các nguồn lực như:</w:t>
      </w:r>
      <w:r w:rsidR="00DD1043">
        <w:rPr>
          <w:lang w:val="vi-VN"/>
        </w:rPr>
        <w:t xml:space="preserve"> nguồn lực đầu tư kết cấu hạ tầng kỹ thuật lớn như giao thông, cấp nước, cấp điện, xử lý nước thải, chất thải </w:t>
      </w:r>
      <w:r w:rsidR="00FD1EE5">
        <w:rPr>
          <w:lang w:val="vi-VN"/>
        </w:rPr>
        <w:t>rắn</w:t>
      </w:r>
      <w:r w:rsidR="00DD1043">
        <w:rPr>
          <w:lang w:val="vi-VN"/>
        </w:rPr>
        <w:t xml:space="preserve">; nguồn lực đầu tư hạ tầng kỹ thuật-xã </w:t>
      </w:r>
      <w:r>
        <w:rPr>
          <w:lang w:val="vi-VN"/>
        </w:rPr>
        <w:t>hội</w:t>
      </w:r>
      <w:r w:rsidR="00DD1043">
        <w:rPr>
          <w:lang w:val="vi-VN"/>
        </w:rPr>
        <w:t xml:space="preserve"> cho các khu đô thị; nguồn lực của dân cư đầu tư xây dựng nhà cửa.</w:t>
      </w:r>
    </w:p>
    <w:p w:rsidR="005D139C" w:rsidRDefault="005D139C" w:rsidP="00DB1EE6">
      <w:pPr>
        <w:spacing w:before="160" w:after="0" w:line="240" w:lineRule="auto"/>
        <w:ind w:firstLine="709"/>
        <w:jc w:val="both"/>
        <w:rPr>
          <w:lang w:val="vi-VN"/>
        </w:rPr>
      </w:pPr>
      <w:r>
        <w:rPr>
          <w:lang w:val="vi-VN"/>
        </w:rPr>
        <w:t xml:space="preserve">Hiện nay </w:t>
      </w:r>
      <w:r w:rsidR="00DB1EE6" w:rsidRPr="00DB1EE6">
        <w:rPr>
          <w:lang w:val="vi-VN"/>
        </w:rPr>
        <w:t>nguồn lực</w:t>
      </w:r>
      <w:r>
        <w:rPr>
          <w:lang w:val="vi-VN"/>
        </w:rPr>
        <w:t xml:space="preserve"> để</w:t>
      </w:r>
      <w:r w:rsidR="00DB1EE6" w:rsidRPr="00DB1EE6">
        <w:rPr>
          <w:lang w:val="vi-VN"/>
        </w:rPr>
        <w:t xml:space="preserve"> đầu tư kết cấu hạ tầng kỹ thuật </w:t>
      </w:r>
      <w:r w:rsidR="00FD1EE5">
        <w:rPr>
          <w:lang w:val="vi-VN"/>
        </w:rPr>
        <w:t>lớn,</w:t>
      </w:r>
      <w:r w:rsidR="00FD1EE5" w:rsidRPr="00FD1EE5">
        <w:rPr>
          <w:lang w:val="vi-VN"/>
        </w:rPr>
        <w:t xml:space="preserve"> hạ tầng khung mang tính chất xương sống dùng </w:t>
      </w:r>
      <w:r>
        <w:rPr>
          <w:lang w:val="vi-VN"/>
        </w:rPr>
        <w:t>chung, đồng thời</w:t>
      </w:r>
      <w:r w:rsidR="00FD1EE5" w:rsidRPr="00FD1EE5">
        <w:rPr>
          <w:lang w:val="vi-VN"/>
        </w:rPr>
        <w:t xml:space="preserve"> mang tính chất kết nối khu vực </w:t>
      </w:r>
      <w:r w:rsidR="00DB1EE6">
        <w:rPr>
          <w:lang w:val="vi-VN"/>
        </w:rPr>
        <w:t xml:space="preserve">phụ thuộc chủ yếu vào vốn đầu tư công. Một trong những biện pháp để tạo ra nguồn vốn đầu tư công là </w:t>
      </w:r>
      <w:r w:rsidR="00FD1EE5">
        <w:rPr>
          <w:lang w:val="vi-VN"/>
        </w:rPr>
        <w:t xml:space="preserve">khi </w:t>
      </w:r>
      <w:r w:rsidR="00DB1EE6" w:rsidRPr="00DB1EE6">
        <w:rPr>
          <w:lang w:val="vi-VN"/>
        </w:rPr>
        <w:t xml:space="preserve">quy hoạch chi tiết xây dựng </w:t>
      </w:r>
      <w:r w:rsidR="00DB1EE6">
        <w:rPr>
          <w:lang w:val="vi-VN"/>
        </w:rPr>
        <w:t xml:space="preserve">các tuyến giao thông mở mới </w:t>
      </w:r>
      <w:r w:rsidR="00DB1EE6" w:rsidRPr="00DB1EE6">
        <w:rPr>
          <w:lang w:val="vi-VN"/>
        </w:rPr>
        <w:t xml:space="preserve">cần đồng thời quy hoạch khu vực hai bên đường để hình thành các khu đô thị hiện đại, trung tâm thương mại, phân phối, trung chuyển hàng hóa. Sau đó, cơ quan chức năng sẽ tổ chức </w:t>
      </w:r>
      <w:r>
        <w:rPr>
          <w:lang w:val="vi-VN"/>
        </w:rPr>
        <w:t>lập dự án bồi thường giải phóng mặt bằng, tổ chức đấu giá, tiếp theo sẽ dùng tiền đấu giá để đấu thầu thi công đường giao thông</w:t>
      </w:r>
      <w:r w:rsidR="00DB1EE6">
        <w:rPr>
          <w:lang w:val="vi-VN"/>
        </w:rPr>
        <w:t xml:space="preserve">. Đây là biện pháp gia tăng giá trị địa tô dọc theo các trục giao thông mới. </w:t>
      </w:r>
      <w:r w:rsidR="00593FF8" w:rsidRPr="00593FF8">
        <w:rPr>
          <w:lang w:val="vi-VN"/>
        </w:rPr>
        <w:t>Đầu tư công không có nghĩa là đầu tư miễn phí mà cần khai thác để thu về địa tô chênh lệch cho nhà nước</w:t>
      </w:r>
      <w:r w:rsidR="00593FF8">
        <w:rPr>
          <w:lang w:val="vi-VN"/>
        </w:rPr>
        <w:t xml:space="preserve">. Tuy nhiên khi triển khai </w:t>
      </w:r>
      <w:r w:rsidR="00FD1EE5">
        <w:rPr>
          <w:lang w:val="vi-VN"/>
        </w:rPr>
        <w:t xml:space="preserve">hình thức này, </w:t>
      </w:r>
      <w:r w:rsidR="00593FF8">
        <w:rPr>
          <w:lang w:val="vi-VN"/>
        </w:rPr>
        <w:t xml:space="preserve">phải phân chia lợi ích hết sức hài hòa, trong đó người dân mất đất cũng phải được hưởng lợi từ việc thu hồi đất. </w:t>
      </w:r>
    </w:p>
    <w:p w:rsidR="00DB1EE6" w:rsidRDefault="00FD1EE5" w:rsidP="00DB1EE6">
      <w:pPr>
        <w:spacing w:before="160" w:after="0" w:line="240" w:lineRule="auto"/>
        <w:ind w:firstLine="709"/>
        <w:jc w:val="both"/>
        <w:rPr>
          <w:lang w:val="vi-VN"/>
        </w:rPr>
      </w:pPr>
      <w:r>
        <w:rPr>
          <w:lang w:val="vi-VN"/>
        </w:rPr>
        <w:t>Về v</w:t>
      </w:r>
      <w:r w:rsidR="00DB1EE6">
        <w:rPr>
          <w:lang w:val="vi-VN"/>
        </w:rPr>
        <w:t xml:space="preserve">iệc áp dụng hình thức hợp tác công tư </w:t>
      </w:r>
      <w:r>
        <w:rPr>
          <w:lang w:val="vi-VN"/>
        </w:rPr>
        <w:t>PPP,</w:t>
      </w:r>
      <w:r w:rsidR="00DB1EE6">
        <w:rPr>
          <w:lang w:val="vi-VN"/>
        </w:rPr>
        <w:t xml:space="preserve"> đối với giao thông cấp </w:t>
      </w:r>
      <w:r>
        <w:rPr>
          <w:lang w:val="vi-VN"/>
        </w:rPr>
        <w:t>huyện, các hình thức này</w:t>
      </w:r>
      <w:r w:rsidR="00DB1EE6">
        <w:rPr>
          <w:lang w:val="vi-VN"/>
        </w:rPr>
        <w:t xml:space="preserve"> không có tính khả thi. Nên áp dụng hình thức hợp tác công tư trong lĩnh vực cấp nước, xử lý </w:t>
      </w:r>
      <w:r w:rsidR="00593FF8">
        <w:rPr>
          <w:lang w:val="vi-VN"/>
        </w:rPr>
        <w:t>nước</w:t>
      </w:r>
      <w:r w:rsidR="00DB1EE6">
        <w:rPr>
          <w:lang w:val="vi-VN"/>
        </w:rPr>
        <w:t xml:space="preserve"> thải, rác </w:t>
      </w:r>
      <w:r w:rsidR="00593FF8">
        <w:rPr>
          <w:lang w:val="vi-VN"/>
        </w:rPr>
        <w:t>thải.</w:t>
      </w:r>
    </w:p>
    <w:p w:rsidR="0050281A" w:rsidRDefault="0050281A" w:rsidP="004F6E21">
      <w:pPr>
        <w:spacing w:before="160" w:after="0" w:line="240" w:lineRule="auto"/>
        <w:ind w:firstLine="709"/>
        <w:jc w:val="both"/>
        <w:rPr>
          <w:lang w:val="vi-VN"/>
        </w:rPr>
      </w:pPr>
      <w:r>
        <w:rPr>
          <w:lang w:val="vi-VN"/>
        </w:rPr>
        <w:t xml:space="preserve">Về </w:t>
      </w:r>
      <w:r w:rsidRPr="0050281A">
        <w:rPr>
          <w:lang w:val="vi-VN"/>
        </w:rPr>
        <w:t xml:space="preserve">nguồn lực đầu tư hạ tầng kỹ thuật-xã hội cho các khu đô </w:t>
      </w:r>
      <w:r>
        <w:rPr>
          <w:lang w:val="vi-VN"/>
        </w:rPr>
        <w:t>thị, chúng ta phải dựa chủ yếu vào các nhà đầu tư. Với phương châm như Thủ tướng Phạm Minh Chính đã chỉ đạo: “</w:t>
      </w:r>
      <w:r w:rsidRPr="0050281A">
        <w:rPr>
          <w:lang w:val="vi-VN"/>
        </w:rPr>
        <w:t xml:space="preserve">có quy hoạch tốt thì có dự án tốt, dự án tốt thì có nhà đầu tư </w:t>
      </w:r>
      <w:r>
        <w:rPr>
          <w:lang w:val="vi-VN"/>
        </w:rPr>
        <w:t>tốt”. Cần phải lựa chọn các nhà đầu tư có kinh nghiệm, có khả năng để đầu tư đồng bộ cả hạ tầng kỹ thuật và hạ tầng xã hội, tránh hình thức chỉ đầu tư hạ tầng kỹ thuật, phân lô bán nền.</w:t>
      </w:r>
    </w:p>
    <w:p w:rsidR="00FD1EE5" w:rsidRDefault="00FD1EE5" w:rsidP="001F7E90">
      <w:pPr>
        <w:spacing w:before="160" w:after="0" w:line="240" w:lineRule="auto"/>
        <w:ind w:firstLine="709"/>
        <w:jc w:val="both"/>
        <w:rPr>
          <w:lang w:val="vi-VN"/>
        </w:rPr>
      </w:pPr>
      <w:r>
        <w:rPr>
          <w:lang w:val="vi-VN"/>
        </w:rPr>
        <w:t xml:space="preserve">Về chính sách sử dụng năng lượng tái </w:t>
      </w:r>
      <w:r w:rsidR="004F6E21">
        <w:rPr>
          <w:lang w:val="vi-VN"/>
        </w:rPr>
        <w:t xml:space="preserve">tạo, phạm vi ở chính quyền huyện rất khó đề ra chính sách. Theo tôi được biết hiện nay Chính phủ giao cho Bộ Công Thương </w:t>
      </w:r>
      <w:r w:rsidR="004F6E21" w:rsidRPr="004F6E21">
        <w:rPr>
          <w:lang w:val="vi-VN"/>
        </w:rPr>
        <w:t>nghiên cứu, xây dựng cơ chế chính sách khuyến khích đầu tư, huy động nguồn lực điện mặt trời áp mái phục vụ cho hoạt động dân sinh và các cơ quan công sở; cơ chế mua bán điện trực tiếp (hoàn thành trong tháng 7)</w:t>
      </w:r>
      <w:r w:rsidR="004F6E21">
        <w:rPr>
          <w:lang w:val="vi-VN"/>
        </w:rPr>
        <w:t>. Cũng theo Bộ Công Thương, v</w:t>
      </w:r>
      <w:r w:rsidR="004F6E21" w:rsidRPr="004F6E21">
        <w:rPr>
          <w:lang w:val="vi-VN"/>
        </w:rPr>
        <w:t>ới cơ chế lắp đặt hệ thống điện áp mái cho nhà xưởng, các nhà máy cần có thời gian để nghiên cứu chính sách, kiểm soát công suất cho phù hợp với hệ thống, tránh phát triển ồ ạt.</w:t>
      </w:r>
      <w:r w:rsidR="004F6E21">
        <w:rPr>
          <w:lang w:val="vi-VN"/>
        </w:rPr>
        <w:t xml:space="preserve"> Tuy nhiên trong thời gian tới chắc chắn cơ chế, chính sách điện áp mái nhà xưởng sẽ được ban hành sớm. Đối với chính quyền cấp huyện, chúng ta tập trung vào việc khuyến khích, quản lý tốt việc phát </w:t>
      </w:r>
      <w:r w:rsidR="005D139C">
        <w:rPr>
          <w:lang w:val="vi-VN"/>
        </w:rPr>
        <w:t>triển</w:t>
      </w:r>
      <w:bookmarkStart w:id="0" w:name="_GoBack"/>
      <w:bookmarkEnd w:id="0"/>
      <w:r w:rsidR="004F6E21">
        <w:rPr>
          <w:lang w:val="vi-VN"/>
        </w:rPr>
        <w:t xml:space="preserve"> sử dụng năng lượng tái tạo.</w:t>
      </w:r>
    </w:p>
    <w:p w:rsidR="000968F7" w:rsidRPr="0090095F" w:rsidRDefault="000968F7" w:rsidP="001F7E90">
      <w:pPr>
        <w:spacing w:before="160" w:after="0" w:line="240" w:lineRule="auto"/>
        <w:ind w:firstLine="709"/>
        <w:jc w:val="both"/>
        <w:rPr>
          <w:i/>
          <w:lang w:val="vi-VN"/>
        </w:rPr>
      </w:pPr>
      <w:r w:rsidRPr="0090095F">
        <w:rPr>
          <w:i/>
          <w:lang w:val="vi-VN"/>
        </w:rPr>
        <w:t>Kính thưa các quý vị đại biểu!</w:t>
      </w:r>
    </w:p>
    <w:p w:rsidR="00475A05" w:rsidRDefault="000968F7" w:rsidP="001F7E90">
      <w:pPr>
        <w:spacing w:before="160" w:after="0" w:line="240" w:lineRule="auto"/>
        <w:ind w:firstLine="709"/>
        <w:jc w:val="both"/>
        <w:rPr>
          <w:lang w:val="vi-VN"/>
        </w:rPr>
      </w:pPr>
      <w:r>
        <w:rPr>
          <w:lang w:val="vi-VN"/>
        </w:rPr>
        <w:lastRenderedPageBreak/>
        <w:t xml:space="preserve">Xây dựng phát triển đô thị xanh gắn với tăng trưởng xanh là xu hướng tất yếu trong việc phát triển bền vững, bảo vệ môi </w:t>
      </w:r>
      <w:r w:rsidR="00B02C98">
        <w:rPr>
          <w:lang w:val="vi-VN"/>
        </w:rPr>
        <w:t>trường, tạo ra một môi trường sống cho người dân hài hòa với thiên nhiên, là cái đích của phát triển bền vững.</w:t>
      </w:r>
      <w:r w:rsidR="0090095F">
        <w:rPr>
          <w:lang w:val="vi-VN"/>
        </w:rPr>
        <w:t xml:space="preserve"> Gắn tăng trưởng xanh với xây dựng và phát triển đô thị xanh còn phải tiếp tục nghiên cứu trên cơ cở định lượng, rõ các tiêu chí. Hi vọng rằng buổi hội thảo hôm nay sẽ mở đầu cho những hội thảo chuyên sâu tiếp theo làm sao tạo dựng được khung phát triển đô thị xanh cho huyện Lạng Giang nói riêng và các đô thị trong tỉnh Bắc Giang phù hợp với tình hình thực </w:t>
      </w:r>
      <w:r w:rsidR="006A020C">
        <w:rPr>
          <w:lang w:val="vi-VN"/>
        </w:rPr>
        <w:t>tiễ</w:t>
      </w:r>
      <w:r w:rsidR="0090095F">
        <w:rPr>
          <w:lang w:val="vi-VN"/>
        </w:rPr>
        <w:t xml:space="preserve">n của địa phương. </w:t>
      </w:r>
    </w:p>
    <w:p w:rsidR="00B02C98" w:rsidRDefault="0090095F" w:rsidP="001F7E90">
      <w:pPr>
        <w:spacing w:before="160" w:after="0" w:line="240" w:lineRule="auto"/>
        <w:ind w:firstLine="709"/>
        <w:jc w:val="both"/>
        <w:rPr>
          <w:lang w:val="vi-VN"/>
        </w:rPr>
      </w:pPr>
      <w:r>
        <w:rPr>
          <w:lang w:val="vi-VN"/>
        </w:rPr>
        <w:t>Chúc huyện Lạng Giang tìm cho mình hướng đi thích hợp, xây dựng một đô thị Lạng Giang trong tương lai xanh, sạch, giàu, đẹp, là nơi đáng sống cho mọi người.</w:t>
      </w:r>
    </w:p>
    <w:p w:rsidR="0090095F" w:rsidRDefault="0090095F" w:rsidP="0090095F">
      <w:pPr>
        <w:spacing w:before="120" w:after="0" w:line="240" w:lineRule="auto"/>
        <w:ind w:firstLine="709"/>
        <w:jc w:val="both"/>
        <w:rPr>
          <w:i/>
          <w:lang w:val="vi-VN"/>
        </w:rPr>
      </w:pPr>
      <w:r w:rsidRPr="0090095F">
        <w:rPr>
          <w:i/>
          <w:lang w:val="vi-VN"/>
        </w:rPr>
        <w:t>Xin trân trọng cảm ơn!</w:t>
      </w:r>
    </w:p>
    <w:p w:rsidR="001F7E90" w:rsidRPr="001F7E90" w:rsidRDefault="001F7E90" w:rsidP="00EA35A8">
      <w:pPr>
        <w:spacing w:before="120" w:after="0" w:line="240" w:lineRule="auto"/>
        <w:ind w:firstLine="709"/>
        <w:jc w:val="center"/>
        <w:rPr>
          <w:b/>
          <w:sz w:val="26"/>
          <w:szCs w:val="26"/>
          <w:lang w:val="vi-VN"/>
        </w:rPr>
      </w:pPr>
      <w:r w:rsidRPr="001F7E90">
        <w:rPr>
          <w:b/>
          <w:sz w:val="26"/>
          <w:szCs w:val="26"/>
          <w:lang w:val="vi-VN"/>
        </w:rPr>
        <w:t>NGƯỜI VIẾT BÁO CÁO</w:t>
      </w:r>
    </w:p>
    <w:p w:rsidR="001F7E90" w:rsidRDefault="001F7E90" w:rsidP="00EA35A8">
      <w:pPr>
        <w:spacing w:before="120" w:after="0" w:line="240" w:lineRule="auto"/>
        <w:ind w:firstLine="709"/>
        <w:jc w:val="center"/>
        <w:rPr>
          <w:i/>
          <w:sz w:val="26"/>
          <w:szCs w:val="26"/>
          <w:lang w:val="vi-VN"/>
        </w:rPr>
      </w:pPr>
    </w:p>
    <w:p w:rsidR="001F7E90" w:rsidRDefault="001F7E90" w:rsidP="00EA35A8">
      <w:pPr>
        <w:spacing w:before="120" w:after="0" w:line="240" w:lineRule="auto"/>
        <w:ind w:firstLine="709"/>
        <w:jc w:val="center"/>
        <w:rPr>
          <w:i/>
          <w:sz w:val="26"/>
          <w:szCs w:val="26"/>
          <w:lang w:val="vi-VN"/>
        </w:rPr>
      </w:pPr>
    </w:p>
    <w:p w:rsidR="001F7E90" w:rsidRDefault="001F7E90" w:rsidP="00EA35A8">
      <w:pPr>
        <w:spacing w:before="120" w:after="0" w:line="240" w:lineRule="auto"/>
        <w:ind w:firstLine="709"/>
        <w:jc w:val="center"/>
        <w:rPr>
          <w:i/>
          <w:sz w:val="26"/>
          <w:szCs w:val="26"/>
          <w:lang w:val="vi-VN"/>
        </w:rPr>
      </w:pPr>
    </w:p>
    <w:p w:rsidR="001F7E90" w:rsidRPr="001F7E90" w:rsidRDefault="001F7E90" w:rsidP="00EA35A8">
      <w:pPr>
        <w:spacing w:before="120" w:after="0" w:line="240" w:lineRule="auto"/>
        <w:ind w:firstLine="709"/>
        <w:jc w:val="center"/>
        <w:rPr>
          <w:i/>
          <w:sz w:val="26"/>
          <w:szCs w:val="26"/>
          <w:lang w:val="vi-VN"/>
        </w:rPr>
      </w:pPr>
    </w:p>
    <w:p w:rsidR="00EA35A8" w:rsidRPr="001F7E90" w:rsidRDefault="001F7E90" w:rsidP="001F7E90">
      <w:pPr>
        <w:spacing w:after="0" w:line="240" w:lineRule="auto"/>
        <w:ind w:firstLine="709"/>
        <w:jc w:val="center"/>
        <w:rPr>
          <w:b/>
          <w:sz w:val="26"/>
          <w:szCs w:val="26"/>
          <w:lang w:val="vi-VN"/>
        </w:rPr>
      </w:pPr>
      <w:r w:rsidRPr="001F7E90">
        <w:rPr>
          <w:b/>
          <w:sz w:val="26"/>
          <w:szCs w:val="26"/>
          <w:lang w:val="vi-VN"/>
        </w:rPr>
        <w:t>PCT TT HIỆP HỘI DN TỈNH</w:t>
      </w:r>
    </w:p>
    <w:p w:rsidR="001F7E90" w:rsidRPr="001F7E90" w:rsidRDefault="001F7E90" w:rsidP="001F7E90">
      <w:pPr>
        <w:spacing w:after="0" w:line="240" w:lineRule="auto"/>
        <w:ind w:firstLine="709"/>
        <w:jc w:val="center"/>
        <w:rPr>
          <w:b/>
          <w:lang w:val="vi-VN"/>
        </w:rPr>
      </w:pPr>
      <w:r w:rsidRPr="001F7E90">
        <w:rPr>
          <w:b/>
          <w:lang w:val="vi-VN"/>
        </w:rPr>
        <w:t>Nguyễn Cường</w:t>
      </w:r>
    </w:p>
    <w:sectPr w:rsidR="001F7E90" w:rsidRPr="001F7E90" w:rsidSect="001F7E90">
      <w:footerReference w:type="default" r:id="rId7"/>
      <w:pgSz w:w="11907" w:h="16840" w:code="9"/>
      <w:pgMar w:top="993" w:right="1134" w:bottom="851" w:left="1701" w:header="720" w:footer="465"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3591" w:rsidRDefault="002C3591" w:rsidP="0091542A">
      <w:pPr>
        <w:spacing w:after="0" w:line="240" w:lineRule="auto"/>
      </w:pPr>
      <w:r>
        <w:separator/>
      </w:r>
    </w:p>
  </w:endnote>
  <w:endnote w:type="continuationSeparator" w:id="1">
    <w:p w:rsidR="002C3591" w:rsidRDefault="002C3591" w:rsidP="009154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8492018"/>
      <w:docPartObj>
        <w:docPartGallery w:val="Page Numbers (Bottom of Page)"/>
        <w:docPartUnique/>
      </w:docPartObj>
    </w:sdtPr>
    <w:sdtEndPr>
      <w:rPr>
        <w:noProof/>
      </w:rPr>
    </w:sdtEndPr>
    <w:sdtContent>
      <w:p w:rsidR="004F6E21" w:rsidRDefault="00F706D0">
        <w:pPr>
          <w:pStyle w:val="Footer"/>
          <w:jc w:val="center"/>
        </w:pPr>
        <w:r>
          <w:fldChar w:fldCharType="begin"/>
        </w:r>
        <w:r w:rsidR="004F6E21">
          <w:instrText xml:space="preserve"> PAGE   \* MERGEFORMAT </w:instrText>
        </w:r>
        <w:r>
          <w:fldChar w:fldCharType="separate"/>
        </w:r>
        <w:r w:rsidR="00930192">
          <w:rPr>
            <w:noProof/>
          </w:rPr>
          <w:t>8</w:t>
        </w:r>
        <w:r>
          <w:rPr>
            <w:noProof/>
          </w:rPr>
          <w:fldChar w:fldCharType="end"/>
        </w:r>
      </w:p>
    </w:sdtContent>
  </w:sdt>
  <w:p w:rsidR="004F6E21" w:rsidRDefault="004F6E2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3591" w:rsidRDefault="002C3591" w:rsidP="0091542A">
      <w:pPr>
        <w:spacing w:after="0" w:line="240" w:lineRule="auto"/>
      </w:pPr>
      <w:r>
        <w:separator/>
      </w:r>
    </w:p>
  </w:footnote>
  <w:footnote w:type="continuationSeparator" w:id="1">
    <w:p w:rsidR="002C3591" w:rsidRDefault="002C3591" w:rsidP="0091542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E4AB2"/>
    <w:multiLevelType w:val="hybridMultilevel"/>
    <w:tmpl w:val="01D6BF6A"/>
    <w:lvl w:ilvl="0" w:tplc="A532045E">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F5E7E43"/>
    <w:multiLevelType w:val="hybridMultilevel"/>
    <w:tmpl w:val="7F5A1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D14DA5"/>
    <w:multiLevelType w:val="hybridMultilevel"/>
    <w:tmpl w:val="82C423B4"/>
    <w:lvl w:ilvl="0" w:tplc="2F82E4B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733EEE"/>
    <w:rsid w:val="00074C58"/>
    <w:rsid w:val="000968F7"/>
    <w:rsid w:val="001E4E9F"/>
    <w:rsid w:val="001F7E90"/>
    <w:rsid w:val="00214B17"/>
    <w:rsid w:val="00237BA4"/>
    <w:rsid w:val="00267EBC"/>
    <w:rsid w:val="00273581"/>
    <w:rsid w:val="002C3591"/>
    <w:rsid w:val="002F3836"/>
    <w:rsid w:val="00395711"/>
    <w:rsid w:val="004703E2"/>
    <w:rsid w:val="00475A05"/>
    <w:rsid w:val="00491BC9"/>
    <w:rsid w:val="004F6E21"/>
    <w:rsid w:val="0050281A"/>
    <w:rsid w:val="005072F5"/>
    <w:rsid w:val="00530AB7"/>
    <w:rsid w:val="00533E10"/>
    <w:rsid w:val="00537F19"/>
    <w:rsid w:val="005429C6"/>
    <w:rsid w:val="0059284D"/>
    <w:rsid w:val="00593FF8"/>
    <w:rsid w:val="005D139C"/>
    <w:rsid w:val="0061336C"/>
    <w:rsid w:val="006232D1"/>
    <w:rsid w:val="006327F5"/>
    <w:rsid w:val="006A020C"/>
    <w:rsid w:val="006B1D01"/>
    <w:rsid w:val="006C2B83"/>
    <w:rsid w:val="0072273B"/>
    <w:rsid w:val="00733EEE"/>
    <w:rsid w:val="00734242"/>
    <w:rsid w:val="00741555"/>
    <w:rsid w:val="00760E6C"/>
    <w:rsid w:val="007F3E3A"/>
    <w:rsid w:val="00810FAF"/>
    <w:rsid w:val="0088629E"/>
    <w:rsid w:val="008C30A7"/>
    <w:rsid w:val="0090095F"/>
    <w:rsid w:val="0091542A"/>
    <w:rsid w:val="00930192"/>
    <w:rsid w:val="009636F5"/>
    <w:rsid w:val="009E4B4E"/>
    <w:rsid w:val="00B02C98"/>
    <w:rsid w:val="00BB20FF"/>
    <w:rsid w:val="00BC207C"/>
    <w:rsid w:val="00C12F2F"/>
    <w:rsid w:val="00C22EE2"/>
    <w:rsid w:val="00D26B9B"/>
    <w:rsid w:val="00D46FC4"/>
    <w:rsid w:val="00DB1EE6"/>
    <w:rsid w:val="00DB5B4A"/>
    <w:rsid w:val="00DD1043"/>
    <w:rsid w:val="00EA35A8"/>
    <w:rsid w:val="00EA4BEE"/>
    <w:rsid w:val="00F706D0"/>
    <w:rsid w:val="00FD1E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6D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72F5"/>
    <w:pPr>
      <w:ind w:left="720"/>
      <w:contextualSpacing/>
    </w:pPr>
  </w:style>
  <w:style w:type="paragraph" w:styleId="Header">
    <w:name w:val="header"/>
    <w:basedOn w:val="Normal"/>
    <w:link w:val="HeaderChar"/>
    <w:uiPriority w:val="99"/>
    <w:unhideWhenUsed/>
    <w:rsid w:val="009154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542A"/>
  </w:style>
  <w:style w:type="paragraph" w:styleId="Footer">
    <w:name w:val="footer"/>
    <w:basedOn w:val="Normal"/>
    <w:link w:val="FooterChar"/>
    <w:uiPriority w:val="99"/>
    <w:unhideWhenUsed/>
    <w:rsid w:val="009154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542A"/>
  </w:style>
  <w:style w:type="paragraph" w:styleId="BalloonText">
    <w:name w:val="Balloon Text"/>
    <w:basedOn w:val="Normal"/>
    <w:link w:val="BalloonTextChar"/>
    <w:uiPriority w:val="99"/>
    <w:semiHidden/>
    <w:unhideWhenUsed/>
    <w:rsid w:val="00EA35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35A8"/>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676</TotalTime>
  <Pages>8</Pages>
  <Words>3142</Words>
  <Characters>17915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cp:lastPrinted>2023-07-25T00:54:00Z</cp:lastPrinted>
  <dcterms:created xsi:type="dcterms:W3CDTF">2023-07-23T01:47:00Z</dcterms:created>
  <dcterms:modified xsi:type="dcterms:W3CDTF">2023-07-23T20:46:00Z</dcterms:modified>
</cp:coreProperties>
</file>